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19B" w:rsidRPr="00D253E0" w:rsidRDefault="004B019B" w:rsidP="004B019B">
      <w:pPr>
        <w:pStyle w:val="NoSpacing"/>
        <w:jc w:val="center"/>
        <w:rPr>
          <w:rFonts w:cs="Calibri"/>
          <w:b/>
          <w:sz w:val="28"/>
          <w:szCs w:val="28"/>
        </w:rPr>
      </w:pPr>
      <w:r w:rsidRPr="00D253E0">
        <w:rPr>
          <w:rFonts w:cs="Calibri"/>
          <w:b/>
          <w:sz w:val="28"/>
          <w:szCs w:val="28"/>
        </w:rPr>
        <w:t>BASAVA INTERNATIONAL SCHOOL</w:t>
      </w:r>
    </w:p>
    <w:p w:rsidR="008A4C68" w:rsidRPr="004B019B" w:rsidRDefault="004B019B" w:rsidP="004B019B">
      <w:pPr>
        <w:pStyle w:val="NoSpacing"/>
        <w:jc w:val="center"/>
        <w:rPr>
          <w:rFonts w:cs="Calibri"/>
          <w:b/>
          <w:sz w:val="28"/>
          <w:szCs w:val="28"/>
        </w:rPr>
      </w:pPr>
      <w:r w:rsidRPr="00D253E0">
        <w:rPr>
          <w:rFonts w:cs="Calibri"/>
          <w:b/>
          <w:sz w:val="28"/>
          <w:szCs w:val="28"/>
        </w:rPr>
        <w:t xml:space="preserve"> SYLLABUS </w:t>
      </w:r>
      <w:r>
        <w:rPr>
          <w:rFonts w:cs="Calibri"/>
          <w:b/>
          <w:sz w:val="28"/>
          <w:szCs w:val="28"/>
        </w:rPr>
        <w:t>BREAKUP</w:t>
      </w:r>
      <w:r w:rsidRPr="00D253E0">
        <w:rPr>
          <w:rFonts w:cs="Calibri"/>
          <w:b/>
          <w:sz w:val="28"/>
          <w:szCs w:val="28"/>
        </w:rPr>
        <w:t xml:space="preserve"> SESSION </w:t>
      </w:r>
      <w:r>
        <w:rPr>
          <w:rFonts w:cs="Calibri"/>
          <w:b/>
          <w:sz w:val="28"/>
          <w:szCs w:val="28"/>
        </w:rPr>
        <w:t>2026-27</w:t>
      </w:r>
    </w:p>
    <w:p w:rsidR="008A4C68" w:rsidRDefault="00C03EB0">
      <w:pPr>
        <w:widowControl w:val="0"/>
        <w:pBdr>
          <w:top w:val="nil"/>
          <w:left w:val="nil"/>
          <w:bottom w:val="nil"/>
          <w:right w:val="nil"/>
          <w:between w:val="nil"/>
        </w:pBdr>
        <w:spacing w:before="36"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CLASS </w:t>
      </w:r>
      <w:r w:rsidR="0013099B">
        <w:rPr>
          <w:rFonts w:ascii="Times New Roman" w:eastAsia="Times New Roman" w:hAnsi="Times New Roman" w:cs="Times New Roman"/>
          <w:b/>
          <w:bCs/>
          <w:color w:val="000000"/>
          <w:sz w:val="24"/>
          <w:szCs w:val="24"/>
        </w:rPr>
        <w:t>I</w:t>
      </w:r>
      <w:r>
        <w:rPr>
          <w:rFonts w:ascii="Times New Roman" w:eastAsia="Times New Roman" w:hAnsi="Times New Roman" w:cs="Times New Roman"/>
          <w:b/>
          <w:bCs/>
          <w:color w:val="000000"/>
          <w:sz w:val="24"/>
          <w:szCs w:val="24"/>
        </w:rPr>
        <w:t>X</w:t>
      </w:r>
    </w:p>
    <w:p w:rsidR="008A4C68" w:rsidRDefault="00C03EB0">
      <w:pPr>
        <w:widowControl w:val="0"/>
        <w:pBdr>
          <w:top w:val="nil"/>
          <w:left w:val="nil"/>
          <w:bottom w:val="nil"/>
          <w:right w:val="nil"/>
          <w:between w:val="nil"/>
        </w:pBdr>
        <w:spacing w:before="36"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SUBJECT-</w:t>
      </w:r>
      <w:proofErr w:type="gramStart"/>
      <w:r w:rsidR="008321D5">
        <w:rPr>
          <w:rFonts w:ascii="Times New Roman" w:eastAsia="Times New Roman" w:hAnsi="Times New Roman" w:cs="Times New Roman"/>
          <w:b/>
          <w:bCs/>
          <w:color w:val="000000"/>
          <w:sz w:val="24"/>
          <w:szCs w:val="24"/>
        </w:rPr>
        <w:t>SCIENCE</w:t>
      </w:r>
      <w:r w:rsidR="00ED7728">
        <w:rPr>
          <w:rFonts w:ascii="Times New Roman" w:eastAsia="Times New Roman" w:hAnsi="Times New Roman" w:cs="Times New Roman"/>
          <w:b/>
          <w:bCs/>
          <w:color w:val="000000"/>
          <w:sz w:val="24"/>
          <w:szCs w:val="24"/>
        </w:rPr>
        <w:t>(</w:t>
      </w:r>
      <w:proofErr w:type="gramEnd"/>
      <w:r w:rsidR="00ED7728">
        <w:rPr>
          <w:rFonts w:ascii="Times New Roman" w:eastAsia="Times New Roman" w:hAnsi="Times New Roman" w:cs="Times New Roman"/>
          <w:b/>
          <w:bCs/>
          <w:color w:val="000000"/>
          <w:sz w:val="24"/>
          <w:szCs w:val="24"/>
        </w:rPr>
        <w:t>CHEMISTRY</w:t>
      </w:r>
      <w:r w:rsidR="00451A92">
        <w:rPr>
          <w:rFonts w:ascii="Times New Roman" w:eastAsia="Times New Roman" w:hAnsi="Times New Roman" w:cs="Times New Roman"/>
          <w:b/>
          <w:bCs/>
          <w:color w:val="000000"/>
          <w:sz w:val="24"/>
          <w:szCs w:val="24"/>
        </w:rPr>
        <w:t>)</w:t>
      </w:r>
    </w:p>
    <w:tbl>
      <w:tblPr>
        <w:tblStyle w:val="a"/>
        <w:tblW w:w="1119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51"/>
        <w:gridCol w:w="1418"/>
        <w:gridCol w:w="1275"/>
        <w:gridCol w:w="2977"/>
        <w:gridCol w:w="4678"/>
      </w:tblGrid>
      <w:tr w:rsidR="00606C9F" w:rsidRPr="00FF08CE" w:rsidTr="001500F7">
        <w:trPr>
          <w:trHeight w:val="590"/>
        </w:trPr>
        <w:tc>
          <w:tcPr>
            <w:tcW w:w="851"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rPr>
            </w:pPr>
            <w:r w:rsidRPr="00FF08CE">
              <w:rPr>
                <w:rFonts w:asciiTheme="majorHAnsi" w:eastAsia="Times New Roman" w:hAnsiTheme="majorHAnsi" w:cstheme="majorHAnsi"/>
                <w:b/>
                <w:bCs/>
                <w:color w:val="000000"/>
              </w:rPr>
              <w:t>S.NO</w:t>
            </w:r>
            <w:r w:rsidR="00FF08CE">
              <w:rPr>
                <w:rFonts w:asciiTheme="majorHAnsi" w:eastAsia="Times New Roman" w:hAnsiTheme="majorHAnsi" w:cstheme="majorHAnsi"/>
                <w:b/>
                <w:bCs/>
                <w:color w:val="000000"/>
              </w:rPr>
              <w:t>.</w:t>
            </w:r>
          </w:p>
        </w:tc>
        <w:tc>
          <w:tcPr>
            <w:tcW w:w="1418"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rPr>
            </w:pPr>
            <w:r w:rsidRPr="00FF08CE">
              <w:rPr>
                <w:rFonts w:asciiTheme="majorHAnsi" w:eastAsia="Times New Roman" w:hAnsiTheme="majorHAnsi" w:cstheme="majorHAnsi"/>
                <w:b/>
                <w:bCs/>
                <w:color w:val="000000"/>
              </w:rPr>
              <w:t xml:space="preserve">DURATION </w:t>
            </w:r>
          </w:p>
        </w:tc>
        <w:tc>
          <w:tcPr>
            <w:tcW w:w="1275"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rPr>
            </w:pPr>
            <w:r w:rsidRPr="00FF08CE">
              <w:rPr>
                <w:rFonts w:asciiTheme="majorHAnsi" w:eastAsia="Times New Roman" w:hAnsiTheme="majorHAnsi" w:cstheme="majorHAnsi"/>
                <w:b/>
                <w:bCs/>
                <w:color w:val="000000"/>
              </w:rPr>
              <w:t xml:space="preserve">NO. OF  </w:t>
            </w:r>
          </w:p>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rPr>
            </w:pPr>
            <w:r w:rsidRPr="00FF08CE">
              <w:rPr>
                <w:rFonts w:asciiTheme="majorHAnsi" w:eastAsia="Times New Roman" w:hAnsiTheme="majorHAnsi" w:cstheme="majorHAnsi"/>
                <w:b/>
                <w:bCs/>
                <w:color w:val="000000"/>
              </w:rPr>
              <w:t>TEACHING DAYS</w:t>
            </w:r>
          </w:p>
        </w:tc>
        <w:tc>
          <w:tcPr>
            <w:tcW w:w="2977"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rPr>
            </w:pPr>
            <w:r w:rsidRPr="00FF08CE">
              <w:rPr>
                <w:rFonts w:asciiTheme="majorHAnsi" w:eastAsia="Times New Roman" w:hAnsiTheme="majorHAnsi" w:cstheme="majorHAnsi"/>
                <w:b/>
                <w:bCs/>
                <w:color w:val="000000"/>
              </w:rPr>
              <w:t xml:space="preserve">THEORY </w:t>
            </w:r>
          </w:p>
        </w:tc>
        <w:tc>
          <w:tcPr>
            <w:tcW w:w="4678"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rPr>
            </w:pPr>
            <w:r w:rsidRPr="00FF08CE">
              <w:rPr>
                <w:rFonts w:asciiTheme="majorHAnsi" w:eastAsia="Times New Roman" w:hAnsiTheme="majorHAnsi" w:cstheme="majorHAnsi"/>
                <w:b/>
                <w:bCs/>
                <w:color w:val="000000"/>
              </w:rPr>
              <w:t xml:space="preserve">PRACTICAL/ ACTIVITY </w:t>
            </w:r>
          </w:p>
        </w:tc>
      </w:tr>
      <w:tr w:rsidR="00606C9F" w:rsidRPr="00FF08CE" w:rsidTr="001500F7">
        <w:trPr>
          <w:trHeight w:val="1070"/>
        </w:trPr>
        <w:tc>
          <w:tcPr>
            <w:tcW w:w="851"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2</w:t>
            </w:r>
          </w:p>
        </w:tc>
        <w:tc>
          <w:tcPr>
            <w:tcW w:w="1418"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vertAlign w:val="superscript"/>
              </w:rPr>
            </w:pPr>
            <w:r w:rsidRPr="00FF08CE">
              <w:rPr>
                <w:rFonts w:asciiTheme="majorHAnsi" w:eastAsia="Times New Roman" w:hAnsiTheme="majorHAnsi" w:cstheme="majorHAnsi"/>
                <w:color w:val="000000"/>
                <w:sz w:val="24"/>
                <w:szCs w:val="24"/>
              </w:rPr>
              <w:t>1</w:t>
            </w:r>
            <w:r w:rsidRPr="00FF08CE">
              <w:rPr>
                <w:rFonts w:asciiTheme="majorHAnsi" w:eastAsia="Times New Roman" w:hAnsiTheme="majorHAnsi" w:cstheme="majorHAnsi"/>
                <w:color w:val="000000"/>
                <w:sz w:val="24"/>
                <w:szCs w:val="24"/>
                <w:vertAlign w:val="superscript"/>
              </w:rPr>
              <w:t xml:space="preserve">st </w:t>
            </w:r>
            <w:r w:rsidRPr="00FF08CE">
              <w:rPr>
                <w:rFonts w:asciiTheme="majorHAnsi" w:eastAsia="Times New Roman" w:hAnsiTheme="majorHAnsi" w:cstheme="majorHAnsi"/>
                <w:color w:val="000000"/>
                <w:sz w:val="24"/>
                <w:szCs w:val="24"/>
              </w:rPr>
              <w:t>Apr-15</w:t>
            </w:r>
            <w:r w:rsidRPr="00FF08CE">
              <w:rPr>
                <w:rFonts w:asciiTheme="majorHAnsi" w:eastAsia="Times New Roman" w:hAnsiTheme="majorHAnsi" w:cstheme="majorHAnsi"/>
                <w:color w:val="000000"/>
                <w:sz w:val="24"/>
                <w:szCs w:val="24"/>
                <w:vertAlign w:val="superscript"/>
              </w:rPr>
              <w:t>th</w:t>
            </w:r>
          </w:p>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Apr</w:t>
            </w:r>
          </w:p>
        </w:tc>
        <w:tc>
          <w:tcPr>
            <w:tcW w:w="1275" w:type="dxa"/>
            <w:tcMar>
              <w:top w:w="100" w:type="dxa"/>
              <w:left w:w="100" w:type="dxa"/>
              <w:bottom w:w="100" w:type="dxa"/>
              <w:right w:w="100" w:type="dxa"/>
            </w:tcMar>
          </w:tcPr>
          <w:p w:rsidR="00606C9F" w:rsidRPr="00FF08CE" w:rsidRDefault="00606C9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9</w:t>
            </w:r>
          </w:p>
        </w:tc>
        <w:tc>
          <w:tcPr>
            <w:tcW w:w="2977" w:type="dxa"/>
            <w:tcMar>
              <w:top w:w="100" w:type="dxa"/>
              <w:left w:w="100" w:type="dxa"/>
              <w:bottom w:w="100" w:type="dxa"/>
              <w:right w:w="100" w:type="dxa"/>
            </w:tcMar>
          </w:tcPr>
          <w:p w:rsidR="00D76F3B" w:rsidRDefault="00ED7728" w:rsidP="00050FF5">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Cpt-5</w:t>
            </w:r>
          </w:p>
          <w:p w:rsidR="00606C9F" w:rsidRPr="00FF08CE" w:rsidRDefault="00ED7728" w:rsidP="00050FF5">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EXPLORING MIXTURES AND THEIR SEPARATION-Classification.</w:t>
            </w:r>
          </w:p>
        </w:tc>
        <w:tc>
          <w:tcPr>
            <w:tcW w:w="4678" w:type="dxa"/>
            <w:tcMar>
              <w:top w:w="100" w:type="dxa"/>
              <w:left w:w="100" w:type="dxa"/>
              <w:bottom w:w="100" w:type="dxa"/>
              <w:right w:w="100" w:type="dxa"/>
            </w:tcMar>
          </w:tcPr>
          <w:p w:rsidR="00ED7728" w:rsidRDefault="00ED7728" w:rsidP="00ED7728">
            <w:pPr>
              <w:pStyle w:val="Default"/>
              <w:rPr>
                <w:color w:val="auto"/>
              </w:rPr>
            </w:pPr>
          </w:p>
          <w:p w:rsidR="00D76F3B" w:rsidRPr="009E70C9" w:rsidRDefault="00ED7728" w:rsidP="009E70C9">
            <w:pPr>
              <w:pStyle w:val="Default"/>
              <w:rPr>
                <w:rFonts w:asciiTheme="majorHAnsi" w:hAnsiTheme="majorHAnsi" w:cstheme="majorHAnsi"/>
              </w:rPr>
            </w:pPr>
            <w:r w:rsidRPr="00ED7728">
              <w:rPr>
                <w:rFonts w:asciiTheme="majorHAnsi" w:hAnsiTheme="majorHAnsi" w:cstheme="majorHAnsi"/>
              </w:rPr>
              <w:t xml:space="preserve">Differentiate between homogeneous and heterogeneous mixtures on the basis of their properties </w:t>
            </w:r>
          </w:p>
        </w:tc>
      </w:tr>
      <w:tr w:rsidR="00ED7728" w:rsidRPr="00FF08CE" w:rsidTr="001500F7">
        <w:trPr>
          <w:trHeight w:val="1169"/>
        </w:trPr>
        <w:tc>
          <w:tcPr>
            <w:tcW w:w="851" w:type="dxa"/>
            <w:tcMar>
              <w:top w:w="100" w:type="dxa"/>
              <w:left w:w="100" w:type="dxa"/>
              <w:bottom w:w="100" w:type="dxa"/>
              <w:right w:w="100" w:type="dxa"/>
            </w:tcMar>
          </w:tcPr>
          <w:p w:rsidR="00ED7728" w:rsidRPr="00FF08CE" w:rsidRDefault="00ED7728">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3</w:t>
            </w:r>
          </w:p>
        </w:tc>
        <w:tc>
          <w:tcPr>
            <w:tcW w:w="1418" w:type="dxa"/>
            <w:tcMar>
              <w:top w:w="100" w:type="dxa"/>
              <w:left w:w="100" w:type="dxa"/>
              <w:bottom w:w="100" w:type="dxa"/>
              <w:right w:w="100" w:type="dxa"/>
            </w:tcMar>
          </w:tcPr>
          <w:p w:rsidR="00ED7728" w:rsidRPr="00FF08CE" w:rsidRDefault="00ED7728" w:rsidP="00D90110">
            <w:pPr>
              <w:widowControl w:val="0"/>
              <w:pBdr>
                <w:top w:val="nil"/>
                <w:left w:val="nil"/>
                <w:bottom w:val="nil"/>
                <w:right w:val="nil"/>
                <w:between w:val="nil"/>
              </w:pBdr>
              <w:spacing w:line="224" w:lineRule="auto"/>
              <w:ind w:left="167" w:right="129"/>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16</w:t>
            </w:r>
            <w:r w:rsidRPr="00FF08CE">
              <w:rPr>
                <w:rFonts w:asciiTheme="majorHAnsi" w:eastAsia="Times New Roman" w:hAnsiTheme="majorHAnsi" w:cstheme="majorHAnsi"/>
                <w:color w:val="000000"/>
                <w:sz w:val="24"/>
                <w:szCs w:val="24"/>
                <w:vertAlign w:val="superscript"/>
              </w:rPr>
              <w:t>th</w:t>
            </w:r>
            <w:r w:rsidRPr="00FF08CE">
              <w:rPr>
                <w:rFonts w:asciiTheme="majorHAnsi" w:eastAsia="Times New Roman" w:hAnsiTheme="majorHAnsi" w:cstheme="majorHAnsi"/>
                <w:color w:val="000000"/>
                <w:sz w:val="24"/>
                <w:szCs w:val="24"/>
              </w:rPr>
              <w:t>Apr- 30</w:t>
            </w:r>
            <w:r w:rsidRPr="00FF08CE">
              <w:rPr>
                <w:rFonts w:asciiTheme="majorHAnsi" w:eastAsia="Times New Roman" w:hAnsiTheme="majorHAnsi" w:cstheme="majorHAnsi"/>
                <w:color w:val="000000"/>
                <w:sz w:val="24"/>
                <w:szCs w:val="24"/>
                <w:vertAlign w:val="superscript"/>
              </w:rPr>
              <w:t>th</w:t>
            </w:r>
            <w:r w:rsidRPr="00FF08CE">
              <w:rPr>
                <w:rFonts w:asciiTheme="majorHAnsi" w:eastAsia="Times New Roman" w:hAnsiTheme="majorHAnsi" w:cstheme="majorHAnsi"/>
                <w:color w:val="000000"/>
                <w:sz w:val="24"/>
                <w:szCs w:val="24"/>
              </w:rPr>
              <w:t>Apr</w:t>
            </w:r>
          </w:p>
        </w:tc>
        <w:tc>
          <w:tcPr>
            <w:tcW w:w="1275" w:type="dxa"/>
            <w:tcMar>
              <w:top w:w="100" w:type="dxa"/>
              <w:left w:w="100" w:type="dxa"/>
              <w:bottom w:w="100" w:type="dxa"/>
              <w:right w:w="100" w:type="dxa"/>
            </w:tcMar>
          </w:tcPr>
          <w:p w:rsidR="00ED7728" w:rsidRPr="00FF08CE" w:rsidRDefault="00ED7728">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13</w:t>
            </w:r>
          </w:p>
        </w:tc>
        <w:tc>
          <w:tcPr>
            <w:tcW w:w="2977" w:type="dxa"/>
            <w:tcMar>
              <w:top w:w="100" w:type="dxa"/>
              <w:left w:w="100" w:type="dxa"/>
              <w:bottom w:w="100" w:type="dxa"/>
              <w:right w:w="100" w:type="dxa"/>
            </w:tcMar>
          </w:tcPr>
          <w:p w:rsidR="00ED7728" w:rsidRDefault="00ED7728" w:rsidP="00363D78">
            <w:pPr>
              <w:widowControl w:val="0"/>
              <w:pBdr>
                <w:top w:val="nil"/>
                <w:left w:val="nil"/>
                <w:bottom w:val="nil"/>
                <w:right w:val="nil"/>
                <w:between w:val="nil"/>
              </w:pBdr>
              <w:spacing w:before="92" w:line="227" w:lineRule="auto"/>
              <w:ind w:right="132"/>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Cpt-5(Contd.)</w:t>
            </w:r>
          </w:p>
          <w:p w:rsidR="00ED7728" w:rsidRDefault="00ED7728" w:rsidP="00363D78">
            <w:pPr>
              <w:widowControl w:val="0"/>
              <w:pBdr>
                <w:top w:val="nil"/>
                <w:left w:val="nil"/>
                <w:bottom w:val="nil"/>
                <w:right w:val="nil"/>
                <w:between w:val="nil"/>
              </w:pBdr>
              <w:spacing w:before="92" w:line="227" w:lineRule="auto"/>
              <w:ind w:right="132"/>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Methods of Separation-Homogeneous Mixtures</w:t>
            </w:r>
          </w:p>
          <w:p w:rsidR="00ED7728" w:rsidRPr="00FF08CE" w:rsidRDefault="00ED7728" w:rsidP="00363D78">
            <w:pPr>
              <w:widowControl w:val="0"/>
              <w:pBdr>
                <w:top w:val="nil"/>
                <w:left w:val="nil"/>
                <w:bottom w:val="nil"/>
                <w:right w:val="nil"/>
                <w:between w:val="nil"/>
              </w:pBdr>
              <w:spacing w:before="92" w:line="227" w:lineRule="auto"/>
              <w:ind w:right="132"/>
              <w:rPr>
                <w:rFonts w:asciiTheme="majorHAnsi" w:eastAsia="Times New Roman" w:hAnsiTheme="majorHAnsi" w:cstheme="majorHAnsi"/>
                <w:color w:val="000000"/>
                <w:sz w:val="24"/>
                <w:szCs w:val="24"/>
              </w:rPr>
            </w:pPr>
          </w:p>
        </w:tc>
        <w:tc>
          <w:tcPr>
            <w:tcW w:w="4678" w:type="dxa"/>
            <w:tcMar>
              <w:top w:w="100" w:type="dxa"/>
              <w:left w:w="100" w:type="dxa"/>
              <w:bottom w:w="100" w:type="dxa"/>
              <w:right w:w="100" w:type="dxa"/>
            </w:tcMar>
          </w:tcPr>
          <w:p w:rsidR="00ED7728" w:rsidRPr="00ED7728" w:rsidRDefault="00ED7728">
            <w:pPr>
              <w:pStyle w:val="Default"/>
              <w:rPr>
                <w:rFonts w:asciiTheme="majorHAnsi" w:hAnsiTheme="majorHAnsi" w:cstheme="majorHAnsi"/>
                <w:color w:val="auto"/>
              </w:rPr>
            </w:pPr>
          </w:p>
          <w:p w:rsidR="00ED7728" w:rsidRPr="00ED7728" w:rsidRDefault="00ED7728">
            <w:pPr>
              <w:pStyle w:val="Default"/>
              <w:rPr>
                <w:rFonts w:asciiTheme="majorHAnsi" w:hAnsiTheme="majorHAnsi" w:cstheme="majorHAnsi"/>
              </w:rPr>
            </w:pPr>
            <w:r w:rsidRPr="00ED7728">
              <w:rPr>
                <w:rFonts w:asciiTheme="majorHAnsi" w:hAnsiTheme="majorHAnsi" w:cstheme="majorHAnsi"/>
              </w:rPr>
              <w:t xml:space="preserve">Demonstrate separation techniques, such as </w:t>
            </w:r>
            <w:proofErr w:type="spellStart"/>
            <w:r w:rsidRPr="00ED7728">
              <w:rPr>
                <w:rFonts w:asciiTheme="majorHAnsi" w:hAnsiTheme="majorHAnsi" w:cstheme="majorHAnsi"/>
              </w:rPr>
              <w:t>crystallisation</w:t>
            </w:r>
            <w:proofErr w:type="spellEnd"/>
            <w:r w:rsidRPr="00ED7728">
              <w:rPr>
                <w:rFonts w:asciiTheme="majorHAnsi" w:hAnsiTheme="majorHAnsi" w:cstheme="majorHAnsi"/>
              </w:rPr>
              <w:t xml:space="preserve">, distillation, paper chromatography, sublimation, centrifugation and coagulation </w:t>
            </w:r>
          </w:p>
        </w:tc>
      </w:tr>
      <w:tr w:rsidR="00ED7728" w:rsidRPr="00FF08CE" w:rsidTr="009E70C9">
        <w:trPr>
          <w:trHeight w:val="991"/>
        </w:trPr>
        <w:tc>
          <w:tcPr>
            <w:tcW w:w="851" w:type="dxa"/>
            <w:tcMar>
              <w:top w:w="100" w:type="dxa"/>
              <w:left w:w="100" w:type="dxa"/>
              <w:bottom w:w="100" w:type="dxa"/>
              <w:right w:w="100" w:type="dxa"/>
            </w:tcMar>
          </w:tcPr>
          <w:p w:rsidR="00ED7728" w:rsidRPr="00FF08CE" w:rsidRDefault="00ED7728">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4</w:t>
            </w:r>
          </w:p>
        </w:tc>
        <w:tc>
          <w:tcPr>
            <w:tcW w:w="1418" w:type="dxa"/>
            <w:tcMar>
              <w:top w:w="100" w:type="dxa"/>
              <w:left w:w="100" w:type="dxa"/>
              <w:bottom w:w="100" w:type="dxa"/>
              <w:right w:w="100" w:type="dxa"/>
            </w:tcMar>
          </w:tcPr>
          <w:p w:rsidR="00ED7728" w:rsidRPr="00FF08CE" w:rsidRDefault="00ED7728" w:rsidP="00D90110">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vertAlign w:val="superscript"/>
              </w:rPr>
            </w:pPr>
            <w:r w:rsidRPr="00FF08CE">
              <w:rPr>
                <w:rFonts w:asciiTheme="majorHAnsi" w:eastAsia="Times New Roman" w:hAnsiTheme="majorHAnsi" w:cstheme="majorHAnsi"/>
                <w:color w:val="000000"/>
                <w:sz w:val="24"/>
                <w:szCs w:val="24"/>
              </w:rPr>
              <w:t>1</w:t>
            </w:r>
            <w:r w:rsidRPr="00FF08CE">
              <w:rPr>
                <w:rFonts w:asciiTheme="majorHAnsi" w:eastAsia="Times New Roman" w:hAnsiTheme="majorHAnsi" w:cstheme="majorHAnsi"/>
                <w:color w:val="000000"/>
                <w:sz w:val="24"/>
                <w:szCs w:val="24"/>
                <w:vertAlign w:val="superscript"/>
              </w:rPr>
              <w:t xml:space="preserve">st </w:t>
            </w:r>
            <w:r w:rsidRPr="00FF08CE">
              <w:rPr>
                <w:rFonts w:asciiTheme="majorHAnsi" w:eastAsia="Times New Roman" w:hAnsiTheme="majorHAnsi" w:cstheme="majorHAnsi"/>
                <w:color w:val="000000"/>
                <w:sz w:val="24"/>
                <w:szCs w:val="24"/>
              </w:rPr>
              <w:t>May- 15</w:t>
            </w:r>
            <w:r w:rsidRPr="00FF08CE">
              <w:rPr>
                <w:rFonts w:asciiTheme="majorHAnsi" w:eastAsia="Times New Roman" w:hAnsiTheme="majorHAnsi" w:cstheme="majorHAnsi"/>
                <w:color w:val="000000"/>
                <w:sz w:val="24"/>
                <w:szCs w:val="24"/>
                <w:vertAlign w:val="superscript"/>
              </w:rPr>
              <w:t>th</w:t>
            </w:r>
          </w:p>
          <w:p w:rsidR="00ED7728" w:rsidRPr="00FF08CE" w:rsidRDefault="00ED7728" w:rsidP="00D90110">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May</w:t>
            </w:r>
          </w:p>
        </w:tc>
        <w:tc>
          <w:tcPr>
            <w:tcW w:w="1275" w:type="dxa"/>
            <w:tcMar>
              <w:top w:w="100" w:type="dxa"/>
              <w:left w:w="100" w:type="dxa"/>
              <w:bottom w:w="100" w:type="dxa"/>
              <w:right w:w="100" w:type="dxa"/>
            </w:tcMar>
          </w:tcPr>
          <w:p w:rsidR="00ED7728" w:rsidRPr="00FF08CE" w:rsidRDefault="00ED7728">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12</w:t>
            </w:r>
          </w:p>
        </w:tc>
        <w:tc>
          <w:tcPr>
            <w:tcW w:w="2977" w:type="dxa"/>
            <w:tcMar>
              <w:top w:w="100" w:type="dxa"/>
              <w:left w:w="100" w:type="dxa"/>
              <w:bottom w:w="100" w:type="dxa"/>
              <w:right w:w="100" w:type="dxa"/>
            </w:tcMar>
          </w:tcPr>
          <w:p w:rsidR="00ED7728" w:rsidRDefault="00ED7728" w:rsidP="00363D78">
            <w:pPr>
              <w:widowControl w:val="0"/>
              <w:pBdr>
                <w:top w:val="nil"/>
                <w:left w:val="nil"/>
                <w:bottom w:val="nil"/>
                <w:right w:val="nil"/>
                <w:between w:val="nil"/>
              </w:pBdr>
              <w:spacing w:line="229" w:lineRule="auto"/>
              <w:ind w:right="132"/>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Cpt-5(Contd.)</w:t>
            </w:r>
          </w:p>
          <w:p w:rsidR="00ED7728" w:rsidRPr="00FF08CE" w:rsidRDefault="00ED7728" w:rsidP="00363D78">
            <w:pPr>
              <w:widowControl w:val="0"/>
              <w:pBdr>
                <w:top w:val="nil"/>
                <w:left w:val="nil"/>
                <w:bottom w:val="nil"/>
                <w:right w:val="nil"/>
                <w:between w:val="nil"/>
              </w:pBdr>
              <w:spacing w:line="229" w:lineRule="auto"/>
              <w:ind w:right="132"/>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Methods of Separation-Heterogeneous Mixtures.</w:t>
            </w:r>
          </w:p>
        </w:tc>
        <w:tc>
          <w:tcPr>
            <w:tcW w:w="4678" w:type="dxa"/>
            <w:tcMar>
              <w:top w:w="100" w:type="dxa"/>
              <w:left w:w="100" w:type="dxa"/>
              <w:bottom w:w="100" w:type="dxa"/>
              <w:right w:w="100" w:type="dxa"/>
            </w:tcMar>
          </w:tcPr>
          <w:p w:rsidR="00ED7728" w:rsidRPr="00ED7728" w:rsidRDefault="00ED7728">
            <w:pPr>
              <w:pStyle w:val="Default"/>
              <w:rPr>
                <w:rFonts w:asciiTheme="majorHAnsi" w:hAnsiTheme="majorHAnsi" w:cstheme="majorHAnsi"/>
                <w:color w:val="auto"/>
              </w:rPr>
            </w:pPr>
          </w:p>
          <w:p w:rsidR="00ED7728" w:rsidRPr="00ED7728" w:rsidRDefault="00ED7728">
            <w:pPr>
              <w:pStyle w:val="Default"/>
              <w:rPr>
                <w:rFonts w:asciiTheme="majorHAnsi" w:hAnsiTheme="majorHAnsi" w:cstheme="majorHAnsi"/>
              </w:rPr>
            </w:pPr>
            <w:r w:rsidRPr="00ED7728">
              <w:rPr>
                <w:rFonts w:asciiTheme="majorHAnsi" w:hAnsiTheme="majorHAnsi" w:cstheme="majorHAnsi"/>
              </w:rPr>
              <w:t xml:space="preserve">Relate separation techniques with practices observed in the local environment </w:t>
            </w:r>
          </w:p>
        </w:tc>
      </w:tr>
      <w:tr w:rsidR="00ED7728" w:rsidRPr="00FF08CE" w:rsidTr="001500F7">
        <w:trPr>
          <w:trHeight w:val="918"/>
        </w:trPr>
        <w:tc>
          <w:tcPr>
            <w:tcW w:w="851" w:type="dxa"/>
            <w:tcMar>
              <w:top w:w="100" w:type="dxa"/>
              <w:left w:w="100" w:type="dxa"/>
              <w:bottom w:w="100" w:type="dxa"/>
              <w:right w:w="100" w:type="dxa"/>
            </w:tcMar>
          </w:tcPr>
          <w:p w:rsidR="00ED7728" w:rsidRPr="00FF08CE" w:rsidRDefault="00ED7728">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5</w:t>
            </w:r>
          </w:p>
        </w:tc>
        <w:tc>
          <w:tcPr>
            <w:tcW w:w="1418" w:type="dxa"/>
            <w:tcMar>
              <w:top w:w="100" w:type="dxa"/>
              <w:left w:w="100" w:type="dxa"/>
              <w:bottom w:w="100" w:type="dxa"/>
              <w:right w:w="100" w:type="dxa"/>
            </w:tcMar>
          </w:tcPr>
          <w:p w:rsidR="00ED7728" w:rsidRPr="00FF08CE" w:rsidRDefault="00ED7728" w:rsidP="0042166B">
            <w:pPr>
              <w:widowControl w:val="0"/>
              <w:pBdr>
                <w:top w:val="nil"/>
                <w:left w:val="nil"/>
                <w:bottom w:val="nil"/>
                <w:right w:val="nil"/>
                <w:between w:val="nil"/>
              </w:pBdr>
              <w:spacing w:line="224" w:lineRule="auto"/>
              <w:ind w:right="121"/>
              <w:jc w:val="both"/>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16</w:t>
            </w:r>
            <w:r w:rsidRPr="00FF08CE">
              <w:rPr>
                <w:rFonts w:asciiTheme="majorHAnsi" w:eastAsia="Times New Roman" w:hAnsiTheme="majorHAnsi" w:cstheme="majorHAnsi"/>
                <w:color w:val="000000"/>
                <w:sz w:val="24"/>
                <w:szCs w:val="24"/>
                <w:vertAlign w:val="superscript"/>
              </w:rPr>
              <w:t>th</w:t>
            </w:r>
            <w:r w:rsidRPr="00FF08CE">
              <w:rPr>
                <w:rFonts w:asciiTheme="majorHAnsi" w:eastAsia="Times New Roman" w:hAnsiTheme="majorHAnsi" w:cstheme="majorHAnsi"/>
                <w:color w:val="000000"/>
                <w:sz w:val="24"/>
                <w:szCs w:val="24"/>
              </w:rPr>
              <w:t>May – 22</w:t>
            </w:r>
            <w:r w:rsidRPr="00FF08CE">
              <w:rPr>
                <w:rFonts w:asciiTheme="majorHAnsi" w:eastAsia="Times New Roman" w:hAnsiTheme="majorHAnsi" w:cstheme="majorHAnsi"/>
                <w:color w:val="000000"/>
                <w:sz w:val="24"/>
                <w:szCs w:val="24"/>
                <w:vertAlign w:val="superscript"/>
              </w:rPr>
              <w:t>nd</w:t>
            </w:r>
            <w:r w:rsidRPr="00FF08CE">
              <w:rPr>
                <w:rFonts w:asciiTheme="majorHAnsi" w:eastAsia="Times New Roman" w:hAnsiTheme="majorHAnsi" w:cstheme="majorHAnsi"/>
                <w:color w:val="000000"/>
                <w:sz w:val="24"/>
                <w:szCs w:val="24"/>
              </w:rPr>
              <w:t xml:space="preserve">May </w:t>
            </w:r>
          </w:p>
        </w:tc>
        <w:tc>
          <w:tcPr>
            <w:tcW w:w="1275" w:type="dxa"/>
            <w:tcMar>
              <w:top w:w="100" w:type="dxa"/>
              <w:left w:w="100" w:type="dxa"/>
              <w:bottom w:w="100" w:type="dxa"/>
              <w:right w:w="100" w:type="dxa"/>
            </w:tcMar>
          </w:tcPr>
          <w:p w:rsidR="00ED7728" w:rsidRPr="00FF08CE" w:rsidRDefault="00ED7728">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5</w:t>
            </w:r>
          </w:p>
        </w:tc>
        <w:tc>
          <w:tcPr>
            <w:tcW w:w="2977" w:type="dxa"/>
            <w:tcMar>
              <w:top w:w="100" w:type="dxa"/>
              <w:left w:w="100" w:type="dxa"/>
              <w:bottom w:w="100" w:type="dxa"/>
              <w:right w:w="100" w:type="dxa"/>
            </w:tcMar>
          </w:tcPr>
          <w:p w:rsidR="00ED7728" w:rsidRPr="00FF08CE" w:rsidRDefault="00F25684" w:rsidP="008C69B3">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Cpt-8-Journey Inside the atom-Atomic Models</w:t>
            </w:r>
          </w:p>
        </w:tc>
        <w:tc>
          <w:tcPr>
            <w:tcW w:w="4678" w:type="dxa"/>
            <w:tcMar>
              <w:top w:w="100" w:type="dxa"/>
              <w:left w:w="100" w:type="dxa"/>
              <w:bottom w:w="100" w:type="dxa"/>
              <w:right w:w="100" w:type="dxa"/>
            </w:tcMar>
          </w:tcPr>
          <w:p w:rsidR="00ED7728" w:rsidRPr="00ED7728" w:rsidRDefault="00ED7728">
            <w:pPr>
              <w:pStyle w:val="Default"/>
              <w:rPr>
                <w:rFonts w:asciiTheme="majorHAnsi" w:hAnsiTheme="majorHAnsi" w:cstheme="majorHAnsi"/>
              </w:rPr>
            </w:pPr>
            <w:r w:rsidRPr="00ED7728">
              <w:rPr>
                <w:rFonts w:asciiTheme="majorHAnsi" w:hAnsiTheme="majorHAnsi" w:cstheme="majorHAnsi"/>
              </w:rPr>
              <w:t xml:space="preserve">Use scientific conventions as per international standards, such as notations for electron, proton, neutron, unified atomic mass unit (u), and distribution of electrons in various shells, such as K, L, M, N … </w:t>
            </w:r>
          </w:p>
        </w:tc>
      </w:tr>
      <w:tr w:rsidR="00ED7728" w:rsidRPr="00FF08CE" w:rsidTr="009E70C9">
        <w:trPr>
          <w:trHeight w:val="316"/>
        </w:trPr>
        <w:tc>
          <w:tcPr>
            <w:tcW w:w="11199" w:type="dxa"/>
            <w:gridSpan w:val="5"/>
            <w:tcMar>
              <w:top w:w="100" w:type="dxa"/>
              <w:left w:w="100" w:type="dxa"/>
              <w:bottom w:w="100" w:type="dxa"/>
              <w:right w:w="100" w:type="dxa"/>
            </w:tcMar>
          </w:tcPr>
          <w:p w:rsidR="00ED7728" w:rsidRPr="00D452E9" w:rsidRDefault="009E70C9" w:rsidP="00D452E9">
            <w:pPr>
              <w:widowControl w:val="0"/>
              <w:pBdr>
                <w:top w:val="nil"/>
                <w:left w:val="nil"/>
                <w:bottom w:val="nil"/>
                <w:right w:val="nil"/>
                <w:between w:val="nil"/>
              </w:pBdr>
              <w:spacing w:line="229" w:lineRule="auto"/>
              <w:ind w:right="19"/>
              <w:jc w:val="center"/>
              <w:rPr>
                <w:rFonts w:asciiTheme="majorHAnsi" w:hAnsiTheme="majorHAnsi" w:cstheme="majorHAnsi"/>
                <w:b/>
                <w:bCs/>
                <w:sz w:val="24"/>
                <w:szCs w:val="24"/>
              </w:rPr>
            </w:pPr>
            <w:r w:rsidRPr="00BA7BC2">
              <w:rPr>
                <w:b/>
                <w:bCs/>
                <w:sz w:val="20"/>
                <w:szCs w:val="20"/>
              </w:rPr>
              <w:t>Summer Vacations: 25</w:t>
            </w:r>
            <w:r w:rsidRPr="00BA7BC2">
              <w:rPr>
                <w:b/>
                <w:bCs/>
                <w:sz w:val="20"/>
                <w:szCs w:val="20"/>
                <w:vertAlign w:val="superscript"/>
              </w:rPr>
              <w:t>th</w:t>
            </w:r>
            <w:r w:rsidRPr="00BA7BC2">
              <w:rPr>
                <w:b/>
                <w:bCs/>
                <w:sz w:val="20"/>
                <w:szCs w:val="20"/>
              </w:rPr>
              <w:t xml:space="preserve"> May 2026 - 30</w:t>
            </w:r>
            <w:r w:rsidRPr="00BA7BC2">
              <w:rPr>
                <w:b/>
                <w:bCs/>
                <w:sz w:val="20"/>
                <w:szCs w:val="20"/>
                <w:vertAlign w:val="superscript"/>
              </w:rPr>
              <w:t>th</w:t>
            </w:r>
            <w:r w:rsidRPr="00BA7BC2">
              <w:rPr>
                <w:b/>
                <w:bCs/>
                <w:sz w:val="20"/>
                <w:szCs w:val="20"/>
              </w:rPr>
              <w:t xml:space="preserve"> June 2026</w:t>
            </w:r>
          </w:p>
        </w:tc>
      </w:tr>
      <w:tr w:rsidR="00F25684" w:rsidRPr="00FF08CE" w:rsidTr="001500F7">
        <w:trPr>
          <w:trHeight w:val="591"/>
        </w:trPr>
        <w:tc>
          <w:tcPr>
            <w:tcW w:w="851" w:type="dxa"/>
            <w:tcMar>
              <w:top w:w="100" w:type="dxa"/>
              <w:left w:w="100" w:type="dxa"/>
              <w:bottom w:w="100" w:type="dxa"/>
              <w:right w:w="100" w:type="dxa"/>
            </w:tcMar>
          </w:tcPr>
          <w:p w:rsidR="00F25684" w:rsidRPr="00FF08CE" w:rsidRDefault="00F25684">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6</w:t>
            </w:r>
          </w:p>
        </w:tc>
        <w:tc>
          <w:tcPr>
            <w:tcW w:w="1418" w:type="dxa"/>
            <w:tcMar>
              <w:top w:w="100" w:type="dxa"/>
              <w:left w:w="100" w:type="dxa"/>
              <w:bottom w:w="100" w:type="dxa"/>
              <w:right w:w="100" w:type="dxa"/>
            </w:tcMar>
          </w:tcPr>
          <w:p w:rsidR="00F25684" w:rsidRPr="00FF08CE" w:rsidRDefault="00F25684"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vertAlign w:val="superscript"/>
              </w:rPr>
            </w:pPr>
            <w:r w:rsidRPr="00FF08CE">
              <w:rPr>
                <w:rFonts w:asciiTheme="majorHAnsi" w:eastAsia="Times New Roman" w:hAnsiTheme="majorHAnsi" w:cstheme="majorHAnsi"/>
                <w:color w:val="000000"/>
                <w:sz w:val="24"/>
                <w:szCs w:val="24"/>
              </w:rPr>
              <w:t>1</w:t>
            </w:r>
            <w:r w:rsidRPr="00FF08CE">
              <w:rPr>
                <w:rFonts w:asciiTheme="majorHAnsi" w:eastAsia="Times New Roman" w:hAnsiTheme="majorHAnsi" w:cstheme="majorHAnsi"/>
                <w:color w:val="000000"/>
                <w:sz w:val="24"/>
                <w:szCs w:val="24"/>
                <w:vertAlign w:val="superscript"/>
              </w:rPr>
              <w:t xml:space="preserve">st </w:t>
            </w:r>
            <w:r w:rsidRPr="00FF08CE">
              <w:rPr>
                <w:rFonts w:asciiTheme="majorHAnsi" w:eastAsia="Times New Roman" w:hAnsiTheme="majorHAnsi" w:cstheme="majorHAnsi"/>
                <w:color w:val="000000"/>
                <w:sz w:val="24"/>
                <w:szCs w:val="24"/>
              </w:rPr>
              <w:t>July- 15</w:t>
            </w:r>
            <w:r w:rsidRPr="00FF08CE">
              <w:rPr>
                <w:rFonts w:asciiTheme="majorHAnsi" w:eastAsia="Times New Roman" w:hAnsiTheme="majorHAnsi" w:cstheme="majorHAnsi"/>
                <w:color w:val="000000"/>
                <w:sz w:val="24"/>
                <w:szCs w:val="24"/>
                <w:vertAlign w:val="superscript"/>
              </w:rPr>
              <w:t>th</w:t>
            </w:r>
          </w:p>
          <w:p w:rsidR="00F25684" w:rsidRPr="00FF08CE" w:rsidRDefault="00F25684"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July</w:t>
            </w:r>
          </w:p>
        </w:tc>
        <w:tc>
          <w:tcPr>
            <w:tcW w:w="1275" w:type="dxa"/>
            <w:tcMar>
              <w:top w:w="100" w:type="dxa"/>
              <w:left w:w="100" w:type="dxa"/>
              <w:bottom w:w="100" w:type="dxa"/>
              <w:right w:w="100" w:type="dxa"/>
            </w:tcMar>
          </w:tcPr>
          <w:p w:rsidR="00F25684" w:rsidRPr="00FF08CE" w:rsidRDefault="00F25684">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 xml:space="preserve">11 </w:t>
            </w:r>
          </w:p>
        </w:tc>
        <w:tc>
          <w:tcPr>
            <w:tcW w:w="2977" w:type="dxa"/>
            <w:tcMar>
              <w:top w:w="100" w:type="dxa"/>
              <w:left w:w="100" w:type="dxa"/>
              <w:bottom w:w="100" w:type="dxa"/>
              <w:right w:w="100" w:type="dxa"/>
            </w:tcMar>
          </w:tcPr>
          <w:p w:rsidR="00F25684" w:rsidRDefault="00F25684" w:rsidP="00363D78">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Cpt-8(Contd.)</w:t>
            </w:r>
          </w:p>
          <w:p w:rsidR="00F25684" w:rsidRPr="00FF08CE" w:rsidRDefault="00F25684" w:rsidP="00363D78">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Journey Inside the Atom-</w:t>
            </w:r>
            <w:proofErr w:type="gramStart"/>
            <w:r>
              <w:rPr>
                <w:rFonts w:asciiTheme="majorHAnsi" w:eastAsia="Times New Roman" w:hAnsiTheme="majorHAnsi" w:cstheme="majorHAnsi"/>
                <w:color w:val="000000"/>
                <w:sz w:val="24"/>
                <w:szCs w:val="24"/>
              </w:rPr>
              <w:t>Components  contributing</w:t>
            </w:r>
            <w:proofErr w:type="gramEnd"/>
            <w:r>
              <w:rPr>
                <w:rFonts w:asciiTheme="majorHAnsi" w:eastAsia="Times New Roman" w:hAnsiTheme="majorHAnsi" w:cstheme="majorHAnsi"/>
                <w:color w:val="000000"/>
                <w:sz w:val="24"/>
                <w:szCs w:val="24"/>
              </w:rPr>
              <w:t xml:space="preserve"> to mass of atom</w:t>
            </w:r>
            <w:r w:rsidR="00287A9F">
              <w:rPr>
                <w:rFonts w:asciiTheme="majorHAnsi" w:eastAsia="Times New Roman" w:hAnsiTheme="majorHAnsi" w:cstheme="majorHAnsi"/>
                <w:color w:val="000000"/>
                <w:sz w:val="24"/>
                <w:szCs w:val="24"/>
              </w:rPr>
              <w:t>.</w:t>
            </w:r>
          </w:p>
        </w:tc>
        <w:tc>
          <w:tcPr>
            <w:tcW w:w="4678" w:type="dxa"/>
            <w:tcMar>
              <w:top w:w="100" w:type="dxa"/>
              <w:left w:w="100" w:type="dxa"/>
              <w:bottom w:w="100" w:type="dxa"/>
              <w:right w:w="100" w:type="dxa"/>
            </w:tcMar>
          </w:tcPr>
          <w:p w:rsidR="00F25684" w:rsidRPr="00F25684" w:rsidRDefault="00F25684">
            <w:pPr>
              <w:pStyle w:val="Default"/>
              <w:rPr>
                <w:rFonts w:asciiTheme="majorHAnsi" w:hAnsiTheme="majorHAnsi" w:cstheme="majorHAnsi"/>
              </w:rPr>
            </w:pPr>
            <w:r w:rsidRPr="00F25684">
              <w:rPr>
                <w:rFonts w:asciiTheme="majorHAnsi" w:hAnsiTheme="majorHAnsi" w:cstheme="majorHAnsi"/>
              </w:rPr>
              <w:t>Display awareness about the role of Indian scientists and their contributions to atomic science for peaceful purposes and explore how their works influenced India’s scientific development</w:t>
            </w:r>
            <w:r w:rsidR="00287A9F">
              <w:rPr>
                <w:rFonts w:asciiTheme="majorHAnsi" w:hAnsiTheme="majorHAnsi" w:cstheme="majorHAnsi"/>
              </w:rPr>
              <w:t>.</w:t>
            </w:r>
            <w:r w:rsidRPr="00F25684">
              <w:rPr>
                <w:rFonts w:asciiTheme="majorHAnsi" w:hAnsiTheme="majorHAnsi" w:cstheme="majorHAnsi"/>
              </w:rPr>
              <w:t xml:space="preserve"> </w:t>
            </w:r>
          </w:p>
        </w:tc>
      </w:tr>
      <w:tr w:rsidR="00F25684" w:rsidRPr="00FF08CE" w:rsidTr="001500F7">
        <w:trPr>
          <w:trHeight w:val="1168"/>
        </w:trPr>
        <w:tc>
          <w:tcPr>
            <w:tcW w:w="851" w:type="dxa"/>
            <w:tcMar>
              <w:top w:w="100" w:type="dxa"/>
              <w:left w:w="100" w:type="dxa"/>
              <w:bottom w:w="100" w:type="dxa"/>
              <w:right w:w="100" w:type="dxa"/>
            </w:tcMar>
          </w:tcPr>
          <w:p w:rsidR="00F25684" w:rsidRPr="00FF08CE" w:rsidRDefault="00F25684">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7</w:t>
            </w:r>
          </w:p>
        </w:tc>
        <w:tc>
          <w:tcPr>
            <w:tcW w:w="1418" w:type="dxa"/>
            <w:tcMar>
              <w:top w:w="100" w:type="dxa"/>
              <w:left w:w="100" w:type="dxa"/>
              <w:bottom w:w="100" w:type="dxa"/>
              <w:right w:w="100" w:type="dxa"/>
            </w:tcMar>
          </w:tcPr>
          <w:p w:rsidR="00F25684" w:rsidRPr="00FF08CE" w:rsidRDefault="00F25684"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vertAlign w:val="superscript"/>
              </w:rPr>
            </w:pPr>
            <w:r w:rsidRPr="00FF08CE">
              <w:rPr>
                <w:rFonts w:asciiTheme="majorHAnsi" w:eastAsia="Times New Roman" w:hAnsiTheme="majorHAnsi" w:cstheme="majorHAnsi"/>
                <w:color w:val="000000"/>
                <w:sz w:val="24"/>
                <w:szCs w:val="24"/>
              </w:rPr>
              <w:t>16</w:t>
            </w:r>
            <w:r w:rsidRPr="00FF08CE">
              <w:rPr>
                <w:rFonts w:asciiTheme="majorHAnsi" w:eastAsia="Times New Roman" w:hAnsiTheme="majorHAnsi" w:cstheme="majorHAnsi"/>
                <w:color w:val="000000"/>
                <w:sz w:val="24"/>
                <w:szCs w:val="24"/>
                <w:vertAlign w:val="superscript"/>
              </w:rPr>
              <w:t xml:space="preserve">th </w:t>
            </w:r>
            <w:r w:rsidRPr="00FF08CE">
              <w:rPr>
                <w:rFonts w:asciiTheme="majorHAnsi" w:eastAsia="Times New Roman" w:hAnsiTheme="majorHAnsi" w:cstheme="majorHAnsi"/>
                <w:color w:val="000000"/>
                <w:sz w:val="24"/>
                <w:szCs w:val="24"/>
              </w:rPr>
              <w:t>July-31</w:t>
            </w:r>
            <w:r w:rsidRPr="00FF08CE">
              <w:rPr>
                <w:rFonts w:asciiTheme="majorHAnsi" w:eastAsia="Times New Roman" w:hAnsiTheme="majorHAnsi" w:cstheme="majorHAnsi"/>
                <w:color w:val="000000"/>
                <w:sz w:val="24"/>
                <w:szCs w:val="24"/>
                <w:vertAlign w:val="superscript"/>
              </w:rPr>
              <w:t>st</w:t>
            </w:r>
          </w:p>
          <w:p w:rsidR="00F25684" w:rsidRPr="00FF08CE" w:rsidRDefault="00F25684"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July</w:t>
            </w:r>
          </w:p>
        </w:tc>
        <w:tc>
          <w:tcPr>
            <w:tcW w:w="1275" w:type="dxa"/>
            <w:tcMar>
              <w:top w:w="100" w:type="dxa"/>
              <w:left w:w="100" w:type="dxa"/>
              <w:bottom w:w="100" w:type="dxa"/>
              <w:right w:w="100" w:type="dxa"/>
            </w:tcMar>
          </w:tcPr>
          <w:p w:rsidR="00F25684" w:rsidRPr="00FF08CE" w:rsidRDefault="00F25684">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 xml:space="preserve">14 </w:t>
            </w:r>
          </w:p>
        </w:tc>
        <w:tc>
          <w:tcPr>
            <w:tcW w:w="2977" w:type="dxa"/>
            <w:tcMar>
              <w:top w:w="100" w:type="dxa"/>
              <w:left w:w="100" w:type="dxa"/>
              <w:bottom w:w="100" w:type="dxa"/>
              <w:right w:w="100" w:type="dxa"/>
            </w:tcMar>
          </w:tcPr>
          <w:p w:rsidR="00F25684" w:rsidRDefault="00F25684" w:rsidP="002D25A5">
            <w:pPr>
              <w:widowControl w:val="0"/>
              <w:pBdr>
                <w:top w:val="nil"/>
                <w:left w:val="nil"/>
                <w:bottom w:val="nil"/>
                <w:right w:val="nil"/>
                <w:between w:val="nil"/>
              </w:pBdr>
              <w:spacing w:before="91" w:line="227" w:lineRule="auto"/>
              <w:ind w:right="67"/>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Cpt-8(Contd.)</w:t>
            </w:r>
          </w:p>
          <w:p w:rsidR="00F25684" w:rsidRPr="00FF08CE" w:rsidRDefault="00F25684" w:rsidP="00881D3B">
            <w:pPr>
              <w:widowControl w:val="0"/>
              <w:pBdr>
                <w:top w:val="nil"/>
                <w:left w:val="nil"/>
                <w:bottom w:val="nil"/>
                <w:right w:val="nil"/>
                <w:between w:val="nil"/>
              </w:pBdr>
              <w:spacing w:before="91" w:line="227" w:lineRule="auto"/>
              <w:ind w:right="67"/>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How are Electrons Distribu</w:t>
            </w:r>
            <w:r w:rsidR="00881D3B">
              <w:rPr>
                <w:rFonts w:asciiTheme="majorHAnsi" w:eastAsia="Times New Roman" w:hAnsiTheme="majorHAnsi" w:cstheme="majorHAnsi"/>
                <w:color w:val="000000"/>
                <w:sz w:val="24"/>
                <w:szCs w:val="24"/>
              </w:rPr>
              <w:t>ted in Different Energy Levels</w:t>
            </w:r>
            <w:proofErr w:type="gramStart"/>
            <w:r w:rsidR="00881D3B">
              <w:rPr>
                <w:rFonts w:asciiTheme="majorHAnsi" w:eastAsia="Times New Roman" w:hAnsiTheme="majorHAnsi" w:cstheme="majorHAnsi"/>
                <w:color w:val="000000"/>
                <w:sz w:val="24"/>
                <w:szCs w:val="24"/>
              </w:rPr>
              <w:t>.</w:t>
            </w:r>
            <w:r>
              <w:rPr>
                <w:rFonts w:asciiTheme="majorHAnsi" w:eastAsia="Times New Roman" w:hAnsiTheme="majorHAnsi" w:cstheme="majorHAnsi"/>
                <w:color w:val="000000"/>
                <w:sz w:val="24"/>
                <w:szCs w:val="24"/>
              </w:rPr>
              <w:t>.</w:t>
            </w:r>
            <w:proofErr w:type="gramEnd"/>
          </w:p>
        </w:tc>
        <w:tc>
          <w:tcPr>
            <w:tcW w:w="4678" w:type="dxa"/>
            <w:tcMar>
              <w:top w:w="100" w:type="dxa"/>
              <w:left w:w="100" w:type="dxa"/>
              <w:bottom w:w="100" w:type="dxa"/>
              <w:right w:w="100" w:type="dxa"/>
            </w:tcMar>
          </w:tcPr>
          <w:p w:rsidR="00F25684" w:rsidRPr="00F25684" w:rsidRDefault="00F25684">
            <w:pPr>
              <w:pStyle w:val="Default"/>
              <w:rPr>
                <w:rFonts w:asciiTheme="majorHAnsi" w:hAnsiTheme="majorHAnsi" w:cstheme="majorHAnsi"/>
              </w:rPr>
            </w:pPr>
            <w:r w:rsidRPr="00F25684">
              <w:rPr>
                <w:rFonts w:asciiTheme="majorHAnsi" w:hAnsiTheme="majorHAnsi" w:cstheme="majorHAnsi"/>
              </w:rPr>
              <w:t xml:space="preserve">Exhibit creativity and work collaboratively in groups to design different models of atoms </w:t>
            </w:r>
          </w:p>
          <w:p w:rsidR="00F25684" w:rsidRPr="00F25684" w:rsidRDefault="00F25684">
            <w:pPr>
              <w:pStyle w:val="Default"/>
              <w:rPr>
                <w:rFonts w:asciiTheme="majorHAnsi" w:hAnsiTheme="majorHAnsi" w:cstheme="majorHAnsi"/>
              </w:rPr>
            </w:pPr>
          </w:p>
        </w:tc>
      </w:tr>
      <w:tr w:rsidR="00F25684" w:rsidRPr="00FF08CE" w:rsidTr="00881D3B">
        <w:trPr>
          <w:trHeight w:val="20"/>
        </w:trPr>
        <w:tc>
          <w:tcPr>
            <w:tcW w:w="851" w:type="dxa"/>
            <w:tcMar>
              <w:top w:w="100" w:type="dxa"/>
              <w:left w:w="100" w:type="dxa"/>
              <w:bottom w:w="100" w:type="dxa"/>
              <w:right w:w="100" w:type="dxa"/>
            </w:tcMar>
          </w:tcPr>
          <w:p w:rsidR="00F25684" w:rsidRPr="00FF08CE" w:rsidRDefault="00F25684">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8</w:t>
            </w:r>
          </w:p>
        </w:tc>
        <w:tc>
          <w:tcPr>
            <w:tcW w:w="1418" w:type="dxa"/>
            <w:tcMar>
              <w:top w:w="100" w:type="dxa"/>
              <w:left w:w="100" w:type="dxa"/>
              <w:bottom w:w="100" w:type="dxa"/>
              <w:right w:w="100" w:type="dxa"/>
            </w:tcMar>
          </w:tcPr>
          <w:p w:rsidR="00F25684" w:rsidRPr="00FF08CE" w:rsidRDefault="00F25684"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vertAlign w:val="superscript"/>
              </w:rPr>
            </w:pPr>
            <w:r w:rsidRPr="00FF08CE">
              <w:rPr>
                <w:rFonts w:asciiTheme="majorHAnsi" w:eastAsia="Times New Roman" w:hAnsiTheme="majorHAnsi" w:cstheme="majorHAnsi"/>
                <w:color w:val="000000"/>
                <w:sz w:val="24"/>
                <w:szCs w:val="24"/>
              </w:rPr>
              <w:t>1</w:t>
            </w:r>
            <w:r w:rsidRPr="00FF08CE">
              <w:rPr>
                <w:rFonts w:asciiTheme="majorHAnsi" w:eastAsia="Times New Roman" w:hAnsiTheme="majorHAnsi" w:cstheme="majorHAnsi"/>
                <w:color w:val="000000"/>
                <w:sz w:val="24"/>
                <w:szCs w:val="24"/>
                <w:vertAlign w:val="superscript"/>
              </w:rPr>
              <w:t xml:space="preserve">st </w:t>
            </w:r>
            <w:r w:rsidRPr="00FF08CE">
              <w:rPr>
                <w:rFonts w:asciiTheme="majorHAnsi" w:eastAsia="Times New Roman" w:hAnsiTheme="majorHAnsi" w:cstheme="majorHAnsi"/>
                <w:color w:val="000000"/>
                <w:sz w:val="24"/>
                <w:szCs w:val="24"/>
              </w:rPr>
              <w:t>Aug- 15</w:t>
            </w:r>
            <w:r w:rsidRPr="00FF08CE">
              <w:rPr>
                <w:rFonts w:asciiTheme="majorHAnsi" w:eastAsia="Times New Roman" w:hAnsiTheme="majorHAnsi" w:cstheme="majorHAnsi"/>
                <w:color w:val="000000"/>
                <w:sz w:val="24"/>
                <w:szCs w:val="24"/>
                <w:vertAlign w:val="superscript"/>
              </w:rPr>
              <w:t>th</w:t>
            </w:r>
          </w:p>
          <w:p w:rsidR="00F25684" w:rsidRPr="00FF08CE" w:rsidRDefault="00F25684"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Aug</w:t>
            </w:r>
          </w:p>
        </w:tc>
        <w:tc>
          <w:tcPr>
            <w:tcW w:w="1275" w:type="dxa"/>
            <w:tcMar>
              <w:top w:w="100" w:type="dxa"/>
              <w:left w:w="100" w:type="dxa"/>
              <w:bottom w:w="100" w:type="dxa"/>
              <w:right w:w="100" w:type="dxa"/>
            </w:tcMar>
          </w:tcPr>
          <w:p w:rsidR="00F25684" w:rsidRPr="00FF08CE" w:rsidRDefault="00F25684">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 xml:space="preserve">10 </w:t>
            </w:r>
          </w:p>
        </w:tc>
        <w:tc>
          <w:tcPr>
            <w:tcW w:w="2977" w:type="dxa"/>
            <w:tcMar>
              <w:top w:w="100" w:type="dxa"/>
              <w:left w:w="100" w:type="dxa"/>
              <w:bottom w:w="100" w:type="dxa"/>
              <w:right w:w="100" w:type="dxa"/>
            </w:tcMar>
          </w:tcPr>
          <w:p w:rsidR="00881D3B" w:rsidRDefault="00881D3B" w:rsidP="002D25A5">
            <w:pPr>
              <w:widowControl w:val="0"/>
              <w:pBdr>
                <w:top w:val="nil"/>
                <w:left w:val="nil"/>
                <w:bottom w:val="nil"/>
                <w:right w:val="nil"/>
                <w:between w:val="nil"/>
              </w:pBdr>
              <w:spacing w:line="229" w:lineRule="auto"/>
              <w:ind w:left="68" w:right="338"/>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Cpt-8(Contd.)</w:t>
            </w:r>
          </w:p>
          <w:p w:rsidR="00F25684" w:rsidRPr="00FF08CE" w:rsidRDefault="00881D3B" w:rsidP="00881D3B">
            <w:pPr>
              <w:widowControl w:val="0"/>
              <w:pBdr>
                <w:top w:val="nil"/>
                <w:left w:val="nil"/>
                <w:bottom w:val="nil"/>
                <w:right w:val="nil"/>
                <w:between w:val="nil"/>
              </w:pBdr>
              <w:spacing w:line="229" w:lineRule="auto"/>
              <w:ind w:left="68" w:right="338"/>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Deeper look into atomic structure</w:t>
            </w:r>
          </w:p>
        </w:tc>
        <w:tc>
          <w:tcPr>
            <w:tcW w:w="4678" w:type="dxa"/>
            <w:tcMar>
              <w:top w:w="100" w:type="dxa"/>
              <w:left w:w="100" w:type="dxa"/>
              <w:bottom w:w="100" w:type="dxa"/>
              <w:right w:w="100" w:type="dxa"/>
            </w:tcMar>
          </w:tcPr>
          <w:p w:rsidR="00CD2F89" w:rsidRDefault="00CD2F89" w:rsidP="00CD2F89">
            <w:pPr>
              <w:pStyle w:val="Default"/>
              <w:rPr>
                <w:color w:val="auto"/>
              </w:rPr>
            </w:pPr>
          </w:p>
          <w:p w:rsidR="00F25684" w:rsidRPr="00287A9F" w:rsidRDefault="00CD2F89" w:rsidP="00EE2358">
            <w:pPr>
              <w:pStyle w:val="Default"/>
              <w:rPr>
                <w:rFonts w:asciiTheme="majorHAnsi" w:hAnsiTheme="majorHAnsi" w:cstheme="majorHAnsi"/>
                <w:sz w:val="23"/>
                <w:szCs w:val="23"/>
              </w:rPr>
            </w:pPr>
            <w:r w:rsidRPr="00CD2F89">
              <w:rPr>
                <w:rFonts w:asciiTheme="majorHAnsi" w:hAnsiTheme="majorHAnsi" w:cstheme="majorHAnsi"/>
                <w:sz w:val="23"/>
                <w:szCs w:val="23"/>
              </w:rPr>
              <w:t xml:space="preserve">Recognise and accurately apply the chemical symbols for the first eighteen elements according to IUPAC </w:t>
            </w:r>
          </w:p>
        </w:tc>
      </w:tr>
      <w:tr w:rsidR="00A8761F" w:rsidRPr="00FF08CE" w:rsidTr="001500F7">
        <w:trPr>
          <w:trHeight w:val="347"/>
        </w:trPr>
        <w:tc>
          <w:tcPr>
            <w:tcW w:w="851" w:type="dxa"/>
            <w:tcMar>
              <w:top w:w="100" w:type="dxa"/>
              <w:left w:w="100" w:type="dxa"/>
              <w:bottom w:w="100" w:type="dxa"/>
              <w:right w:w="100" w:type="dxa"/>
            </w:tcMar>
          </w:tcPr>
          <w:p w:rsidR="00A8761F" w:rsidRPr="00FF08CE" w:rsidRDefault="00A8761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 xml:space="preserve">9 </w:t>
            </w:r>
          </w:p>
        </w:tc>
        <w:tc>
          <w:tcPr>
            <w:tcW w:w="1418" w:type="dxa"/>
            <w:tcMar>
              <w:top w:w="100" w:type="dxa"/>
              <w:left w:w="100" w:type="dxa"/>
              <w:bottom w:w="100" w:type="dxa"/>
              <w:right w:w="100" w:type="dxa"/>
            </w:tcMar>
          </w:tcPr>
          <w:p w:rsidR="00A8761F" w:rsidRPr="00FF08CE" w:rsidRDefault="00A8761F"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16</w:t>
            </w:r>
            <w:r w:rsidRPr="00FF08CE">
              <w:rPr>
                <w:rFonts w:asciiTheme="majorHAnsi" w:eastAsia="Times New Roman" w:hAnsiTheme="majorHAnsi" w:cstheme="majorHAnsi"/>
                <w:color w:val="000000"/>
                <w:sz w:val="24"/>
                <w:szCs w:val="24"/>
                <w:vertAlign w:val="superscript"/>
              </w:rPr>
              <w:t>th</w:t>
            </w:r>
            <w:r>
              <w:rPr>
                <w:rFonts w:asciiTheme="majorHAnsi" w:eastAsia="Times New Roman" w:hAnsiTheme="majorHAnsi" w:cstheme="majorHAnsi"/>
                <w:color w:val="000000"/>
                <w:sz w:val="24"/>
                <w:szCs w:val="24"/>
              </w:rPr>
              <w:t>A</w:t>
            </w:r>
            <w:r w:rsidRPr="00FF08CE">
              <w:rPr>
                <w:rFonts w:asciiTheme="majorHAnsi" w:eastAsia="Times New Roman" w:hAnsiTheme="majorHAnsi" w:cstheme="majorHAnsi"/>
                <w:color w:val="000000"/>
                <w:sz w:val="24"/>
                <w:szCs w:val="24"/>
              </w:rPr>
              <w:t>ug- 31</w:t>
            </w:r>
            <w:r w:rsidRPr="00FF08CE">
              <w:rPr>
                <w:rFonts w:asciiTheme="majorHAnsi" w:eastAsia="Times New Roman" w:hAnsiTheme="majorHAnsi" w:cstheme="majorHAnsi"/>
                <w:color w:val="000000"/>
                <w:sz w:val="24"/>
                <w:szCs w:val="24"/>
                <w:vertAlign w:val="superscript"/>
              </w:rPr>
              <w:t xml:space="preserve">st </w:t>
            </w:r>
            <w:r w:rsidRPr="00FF08CE">
              <w:rPr>
                <w:rFonts w:asciiTheme="majorHAnsi" w:eastAsia="Times New Roman" w:hAnsiTheme="majorHAnsi" w:cstheme="majorHAnsi"/>
                <w:color w:val="000000"/>
                <w:sz w:val="24"/>
                <w:szCs w:val="24"/>
              </w:rPr>
              <w:t xml:space="preserve"> Aug</w:t>
            </w:r>
          </w:p>
        </w:tc>
        <w:tc>
          <w:tcPr>
            <w:tcW w:w="1275" w:type="dxa"/>
            <w:tcMar>
              <w:top w:w="100" w:type="dxa"/>
              <w:left w:w="100" w:type="dxa"/>
              <w:bottom w:w="100" w:type="dxa"/>
              <w:right w:w="100" w:type="dxa"/>
            </w:tcMar>
          </w:tcPr>
          <w:p w:rsidR="00A8761F" w:rsidRPr="00FF08CE" w:rsidRDefault="00A8761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11</w:t>
            </w:r>
          </w:p>
        </w:tc>
        <w:tc>
          <w:tcPr>
            <w:tcW w:w="2977" w:type="dxa"/>
            <w:tcMar>
              <w:top w:w="100" w:type="dxa"/>
              <w:left w:w="100" w:type="dxa"/>
              <w:bottom w:w="100" w:type="dxa"/>
              <w:right w:w="100" w:type="dxa"/>
            </w:tcMar>
          </w:tcPr>
          <w:p w:rsidR="00881D3B" w:rsidRDefault="00881D3B" w:rsidP="00881D3B">
            <w:pPr>
              <w:widowControl w:val="0"/>
              <w:pBdr>
                <w:top w:val="nil"/>
                <w:left w:val="nil"/>
                <w:bottom w:val="nil"/>
                <w:right w:val="nil"/>
                <w:between w:val="nil"/>
              </w:pBdr>
              <w:spacing w:line="229" w:lineRule="auto"/>
              <w:ind w:left="68" w:right="338"/>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Cpt-9</w:t>
            </w:r>
          </w:p>
          <w:p w:rsidR="00881D3B" w:rsidRDefault="00881D3B" w:rsidP="00881D3B">
            <w:pPr>
              <w:widowControl w:val="0"/>
              <w:pBdr>
                <w:top w:val="nil"/>
                <w:left w:val="nil"/>
                <w:bottom w:val="nil"/>
                <w:right w:val="nil"/>
                <w:between w:val="nil"/>
              </w:pBdr>
              <w:spacing w:line="240" w:lineRule="auto"/>
              <w:ind w:left="68"/>
              <w:jc w:val="both"/>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Atomic Foundations Of Matter-Physical and Chemical Changes</w:t>
            </w:r>
          </w:p>
          <w:p w:rsidR="00A8761F" w:rsidRPr="00FF08CE" w:rsidRDefault="00A8761F" w:rsidP="00881D3B">
            <w:pPr>
              <w:widowControl w:val="0"/>
              <w:pBdr>
                <w:top w:val="nil"/>
                <w:left w:val="nil"/>
                <w:bottom w:val="nil"/>
                <w:right w:val="nil"/>
                <w:between w:val="nil"/>
              </w:pBdr>
              <w:spacing w:line="240" w:lineRule="auto"/>
              <w:ind w:left="68"/>
              <w:jc w:val="both"/>
              <w:rPr>
                <w:rFonts w:asciiTheme="majorHAnsi" w:eastAsia="Times New Roman" w:hAnsiTheme="majorHAnsi" w:cstheme="majorHAnsi"/>
                <w:color w:val="000000"/>
                <w:sz w:val="24"/>
                <w:szCs w:val="24"/>
              </w:rPr>
            </w:pPr>
          </w:p>
        </w:tc>
        <w:tc>
          <w:tcPr>
            <w:tcW w:w="4678" w:type="dxa"/>
            <w:tcMar>
              <w:top w:w="100" w:type="dxa"/>
              <w:left w:w="100" w:type="dxa"/>
              <w:bottom w:w="100" w:type="dxa"/>
              <w:right w:w="100" w:type="dxa"/>
            </w:tcMar>
          </w:tcPr>
          <w:p w:rsidR="00A8761F" w:rsidRPr="00A8761F" w:rsidRDefault="00881D3B">
            <w:pPr>
              <w:pStyle w:val="Default"/>
              <w:rPr>
                <w:rFonts w:asciiTheme="majorHAnsi" w:hAnsiTheme="majorHAnsi" w:cstheme="majorHAnsi"/>
                <w:color w:val="auto"/>
              </w:rPr>
            </w:pPr>
            <w:r w:rsidRPr="00881D3B">
              <w:rPr>
                <w:rFonts w:asciiTheme="majorHAnsi" w:hAnsiTheme="majorHAnsi" w:cstheme="majorHAnsi"/>
              </w:rPr>
              <w:t>Describe the basic concepts that matter are made of particles; elements combine in fixed ratios to form compounds; the law of conservation of mass; and different types of bonding (ionic and covalent)</w:t>
            </w:r>
          </w:p>
          <w:p w:rsidR="00A8761F" w:rsidRPr="00A8761F" w:rsidRDefault="00A8761F" w:rsidP="00881D3B">
            <w:pPr>
              <w:pStyle w:val="Default"/>
              <w:rPr>
                <w:rFonts w:asciiTheme="majorHAnsi" w:hAnsiTheme="majorHAnsi" w:cstheme="majorHAnsi"/>
              </w:rPr>
            </w:pPr>
          </w:p>
        </w:tc>
      </w:tr>
    </w:tbl>
    <w:tbl>
      <w:tblPr>
        <w:tblStyle w:val="a0"/>
        <w:tblW w:w="11199"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44"/>
        <w:gridCol w:w="1425"/>
        <w:gridCol w:w="1275"/>
        <w:gridCol w:w="2966"/>
        <w:gridCol w:w="4689"/>
      </w:tblGrid>
      <w:tr w:rsidR="00D452E9" w:rsidRPr="00FF08CE" w:rsidTr="00536BC7">
        <w:trPr>
          <w:trHeight w:val="588"/>
        </w:trPr>
        <w:tc>
          <w:tcPr>
            <w:tcW w:w="844" w:type="dxa"/>
            <w:tcMar>
              <w:top w:w="100" w:type="dxa"/>
              <w:left w:w="100" w:type="dxa"/>
              <w:bottom w:w="100" w:type="dxa"/>
              <w:right w:w="100" w:type="dxa"/>
            </w:tcMar>
          </w:tcPr>
          <w:p w:rsidR="00D452E9" w:rsidRPr="00FF08CE" w:rsidRDefault="00D452E9" w:rsidP="00D452E9">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10</w:t>
            </w:r>
          </w:p>
        </w:tc>
        <w:tc>
          <w:tcPr>
            <w:tcW w:w="1425" w:type="dxa"/>
            <w:tcMar>
              <w:top w:w="100" w:type="dxa"/>
              <w:left w:w="100" w:type="dxa"/>
              <w:bottom w:w="100" w:type="dxa"/>
              <w:right w:w="100" w:type="dxa"/>
            </w:tcMar>
          </w:tcPr>
          <w:p w:rsidR="00D452E9" w:rsidRPr="00FF08CE" w:rsidRDefault="00D452E9"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vertAlign w:val="superscript"/>
              </w:rPr>
            </w:pPr>
            <w:r w:rsidRPr="00FF08CE">
              <w:rPr>
                <w:rFonts w:asciiTheme="majorHAnsi" w:eastAsia="Times New Roman" w:hAnsiTheme="majorHAnsi" w:cstheme="majorHAnsi"/>
                <w:color w:val="000000"/>
                <w:sz w:val="24"/>
                <w:szCs w:val="24"/>
              </w:rPr>
              <w:t>1</w:t>
            </w:r>
            <w:r w:rsidRPr="00FF08CE">
              <w:rPr>
                <w:rFonts w:asciiTheme="majorHAnsi" w:eastAsia="Times New Roman" w:hAnsiTheme="majorHAnsi" w:cstheme="majorHAnsi"/>
                <w:color w:val="000000"/>
                <w:sz w:val="24"/>
                <w:szCs w:val="24"/>
                <w:vertAlign w:val="superscript"/>
              </w:rPr>
              <w:t xml:space="preserve">st </w:t>
            </w:r>
            <w:r w:rsidRPr="00FF08CE">
              <w:rPr>
                <w:rFonts w:asciiTheme="majorHAnsi" w:eastAsia="Times New Roman" w:hAnsiTheme="majorHAnsi" w:cstheme="majorHAnsi"/>
                <w:color w:val="000000"/>
                <w:sz w:val="24"/>
                <w:szCs w:val="24"/>
              </w:rPr>
              <w:t>Sept-</w:t>
            </w:r>
            <w:r w:rsidR="0042166B">
              <w:rPr>
                <w:rFonts w:asciiTheme="majorHAnsi" w:eastAsia="Times New Roman" w:hAnsiTheme="majorHAnsi" w:cstheme="majorHAnsi"/>
                <w:color w:val="000000"/>
                <w:sz w:val="24"/>
                <w:szCs w:val="24"/>
              </w:rPr>
              <w:t>10</w:t>
            </w:r>
            <w:r w:rsidRPr="00FF08CE">
              <w:rPr>
                <w:rFonts w:asciiTheme="majorHAnsi" w:eastAsia="Times New Roman" w:hAnsiTheme="majorHAnsi" w:cstheme="majorHAnsi"/>
                <w:color w:val="000000"/>
                <w:sz w:val="24"/>
                <w:szCs w:val="24"/>
                <w:vertAlign w:val="superscript"/>
              </w:rPr>
              <w:t>th</w:t>
            </w:r>
          </w:p>
          <w:p w:rsidR="00D452E9" w:rsidRPr="00FF08CE" w:rsidRDefault="00D452E9"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Sept</w:t>
            </w:r>
          </w:p>
        </w:tc>
        <w:tc>
          <w:tcPr>
            <w:tcW w:w="1275" w:type="dxa"/>
            <w:tcMar>
              <w:top w:w="100" w:type="dxa"/>
              <w:left w:w="100" w:type="dxa"/>
              <w:bottom w:w="100" w:type="dxa"/>
              <w:right w:w="100" w:type="dxa"/>
            </w:tcMar>
          </w:tcPr>
          <w:p w:rsidR="00D452E9" w:rsidRPr="00FF08CE" w:rsidRDefault="0042166B">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8</w:t>
            </w:r>
          </w:p>
        </w:tc>
        <w:tc>
          <w:tcPr>
            <w:tcW w:w="7655" w:type="dxa"/>
            <w:gridSpan w:val="2"/>
            <w:tcMar>
              <w:top w:w="100" w:type="dxa"/>
              <w:left w:w="100" w:type="dxa"/>
              <w:bottom w:w="100" w:type="dxa"/>
              <w:right w:w="100" w:type="dxa"/>
            </w:tcMar>
          </w:tcPr>
          <w:p w:rsidR="00D452E9" w:rsidRPr="00FF08CE" w:rsidRDefault="00D76F3B" w:rsidP="00D452E9">
            <w:pPr>
              <w:widowControl w:val="0"/>
              <w:pBdr>
                <w:top w:val="nil"/>
                <w:left w:val="nil"/>
                <w:bottom w:val="nil"/>
                <w:right w:val="nil"/>
                <w:between w:val="nil"/>
              </w:pBdr>
              <w:jc w:val="center"/>
              <w:rPr>
                <w:rFonts w:asciiTheme="majorHAnsi" w:eastAsia="Times New Roman" w:hAnsiTheme="majorHAnsi" w:cstheme="majorHAnsi"/>
                <w:b/>
                <w:bCs/>
                <w:color w:val="000000"/>
                <w:sz w:val="24"/>
                <w:szCs w:val="24"/>
              </w:rPr>
            </w:pPr>
            <w:r>
              <w:rPr>
                <w:rFonts w:asciiTheme="majorHAnsi" w:eastAsia="Times New Roman" w:hAnsiTheme="majorHAnsi" w:cstheme="majorHAnsi"/>
                <w:b/>
                <w:bCs/>
                <w:color w:val="000000"/>
                <w:sz w:val="24"/>
                <w:szCs w:val="24"/>
              </w:rPr>
              <w:t>REVISION</w:t>
            </w:r>
          </w:p>
        </w:tc>
      </w:tr>
      <w:tr w:rsidR="00FF08CE" w:rsidRPr="00FF08CE" w:rsidTr="0042166B">
        <w:trPr>
          <w:trHeight w:val="343"/>
        </w:trPr>
        <w:tc>
          <w:tcPr>
            <w:tcW w:w="11199" w:type="dxa"/>
            <w:gridSpan w:val="5"/>
            <w:tcMar>
              <w:top w:w="100" w:type="dxa"/>
              <w:left w:w="100" w:type="dxa"/>
              <w:bottom w:w="100" w:type="dxa"/>
              <w:right w:w="100" w:type="dxa"/>
            </w:tcMar>
          </w:tcPr>
          <w:p w:rsidR="00FF08CE" w:rsidRPr="00FF08CE" w:rsidRDefault="00D452E9" w:rsidP="00D452E9">
            <w:pPr>
              <w:widowControl w:val="0"/>
              <w:pBdr>
                <w:top w:val="nil"/>
                <w:left w:val="nil"/>
                <w:bottom w:val="nil"/>
                <w:right w:val="nil"/>
                <w:between w:val="nil"/>
              </w:pBdr>
              <w:jc w:val="center"/>
              <w:rPr>
                <w:rFonts w:asciiTheme="majorHAnsi" w:eastAsia="Times New Roman" w:hAnsiTheme="majorHAnsi" w:cstheme="majorHAnsi"/>
                <w:b/>
                <w:bCs/>
                <w:color w:val="000000"/>
                <w:sz w:val="24"/>
                <w:szCs w:val="24"/>
              </w:rPr>
            </w:pPr>
            <w:r>
              <w:rPr>
                <w:rFonts w:asciiTheme="majorHAnsi" w:eastAsia="Times New Roman" w:hAnsiTheme="majorHAnsi" w:cstheme="majorHAnsi"/>
                <w:b/>
                <w:bCs/>
                <w:color w:val="000000"/>
                <w:sz w:val="24"/>
                <w:szCs w:val="24"/>
              </w:rPr>
              <w:lastRenderedPageBreak/>
              <w:t>TERM 1 EXAMINATION</w:t>
            </w:r>
          </w:p>
        </w:tc>
      </w:tr>
      <w:tr w:rsidR="00A8761F" w:rsidRPr="00FF08CE" w:rsidTr="00536BC7">
        <w:trPr>
          <w:trHeight w:val="928"/>
        </w:trPr>
        <w:tc>
          <w:tcPr>
            <w:tcW w:w="844" w:type="dxa"/>
            <w:tcMar>
              <w:top w:w="100" w:type="dxa"/>
              <w:left w:w="100" w:type="dxa"/>
              <w:bottom w:w="100" w:type="dxa"/>
              <w:right w:w="100" w:type="dxa"/>
            </w:tcMar>
          </w:tcPr>
          <w:p w:rsidR="00A8761F" w:rsidRPr="00FF08CE" w:rsidRDefault="00A8761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 xml:space="preserve">11 </w:t>
            </w:r>
          </w:p>
        </w:tc>
        <w:tc>
          <w:tcPr>
            <w:tcW w:w="1425" w:type="dxa"/>
            <w:tcMar>
              <w:top w:w="100" w:type="dxa"/>
              <w:left w:w="100" w:type="dxa"/>
              <w:bottom w:w="100" w:type="dxa"/>
              <w:right w:w="100" w:type="dxa"/>
            </w:tcMar>
          </w:tcPr>
          <w:p w:rsidR="00A8761F" w:rsidRPr="00FF08CE" w:rsidRDefault="00A8761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w:t>
            </w:r>
            <w:r w:rsidRPr="00FF08CE">
              <w:rPr>
                <w:rFonts w:asciiTheme="majorHAnsi" w:eastAsia="Times New Roman" w:hAnsiTheme="majorHAnsi" w:cstheme="majorHAnsi"/>
                <w:color w:val="000000"/>
                <w:sz w:val="24"/>
                <w:szCs w:val="24"/>
                <w:vertAlign w:val="superscript"/>
              </w:rPr>
              <w:t xml:space="preserve">st </w:t>
            </w:r>
            <w:r w:rsidRPr="00FF08CE">
              <w:rPr>
                <w:rFonts w:asciiTheme="majorHAnsi" w:eastAsia="Times New Roman" w:hAnsiTheme="majorHAnsi" w:cstheme="majorHAnsi"/>
                <w:color w:val="000000"/>
                <w:sz w:val="24"/>
                <w:szCs w:val="24"/>
              </w:rPr>
              <w:t>Oct- 15</w:t>
            </w:r>
            <w:r w:rsidRPr="00FF08CE">
              <w:rPr>
                <w:rFonts w:asciiTheme="majorHAnsi" w:eastAsia="Times New Roman" w:hAnsiTheme="majorHAnsi" w:cstheme="majorHAnsi"/>
                <w:color w:val="000000"/>
                <w:sz w:val="24"/>
                <w:szCs w:val="24"/>
                <w:vertAlign w:val="superscript"/>
              </w:rPr>
              <w:t xml:space="preserve">th </w:t>
            </w:r>
            <w:r w:rsidRPr="00FF08CE">
              <w:rPr>
                <w:rFonts w:asciiTheme="majorHAnsi" w:eastAsia="Times New Roman" w:hAnsiTheme="majorHAnsi" w:cstheme="majorHAnsi"/>
                <w:color w:val="000000"/>
                <w:sz w:val="24"/>
                <w:szCs w:val="24"/>
              </w:rPr>
              <w:t xml:space="preserve">Oct </w:t>
            </w:r>
          </w:p>
        </w:tc>
        <w:tc>
          <w:tcPr>
            <w:tcW w:w="1275" w:type="dxa"/>
            <w:tcMar>
              <w:top w:w="100" w:type="dxa"/>
              <w:left w:w="100" w:type="dxa"/>
              <w:bottom w:w="100" w:type="dxa"/>
              <w:right w:w="100" w:type="dxa"/>
            </w:tcMar>
          </w:tcPr>
          <w:p w:rsidR="00A8761F" w:rsidRPr="00FF08CE" w:rsidRDefault="00A8761F">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11</w:t>
            </w:r>
          </w:p>
        </w:tc>
        <w:tc>
          <w:tcPr>
            <w:tcW w:w="2966" w:type="dxa"/>
            <w:tcMar>
              <w:top w:w="100" w:type="dxa"/>
              <w:left w:w="100" w:type="dxa"/>
              <w:bottom w:w="100" w:type="dxa"/>
              <w:right w:w="100" w:type="dxa"/>
            </w:tcMar>
          </w:tcPr>
          <w:p w:rsidR="00881D3B" w:rsidRDefault="00881D3B" w:rsidP="00881D3B">
            <w:pPr>
              <w:widowControl w:val="0"/>
              <w:pBdr>
                <w:top w:val="nil"/>
                <w:left w:val="nil"/>
                <w:bottom w:val="nil"/>
                <w:right w:val="nil"/>
                <w:between w:val="nil"/>
              </w:pBdr>
              <w:spacing w:line="240" w:lineRule="auto"/>
              <w:ind w:left="68"/>
              <w:jc w:val="both"/>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Cpt-9(Contd.)</w:t>
            </w:r>
          </w:p>
          <w:p w:rsidR="00881D3B" w:rsidRDefault="00881D3B" w:rsidP="00881D3B">
            <w:pPr>
              <w:widowControl w:val="0"/>
              <w:pBdr>
                <w:top w:val="nil"/>
                <w:left w:val="nil"/>
                <w:bottom w:val="nil"/>
                <w:right w:val="nil"/>
                <w:between w:val="nil"/>
              </w:pBdr>
              <w:spacing w:line="240" w:lineRule="auto"/>
              <w:ind w:left="68"/>
              <w:jc w:val="both"/>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Laws of chemical combinations and Bonding.</w:t>
            </w:r>
          </w:p>
          <w:p w:rsidR="00881D3B" w:rsidRDefault="00881D3B" w:rsidP="00881D3B">
            <w:pPr>
              <w:widowControl w:val="0"/>
              <w:pBdr>
                <w:top w:val="nil"/>
                <w:left w:val="nil"/>
                <w:bottom w:val="nil"/>
                <w:right w:val="nil"/>
                <w:between w:val="nil"/>
              </w:pBdr>
              <w:spacing w:before="103" w:line="240" w:lineRule="auto"/>
              <w:ind w:left="68"/>
              <w:jc w:val="both"/>
              <w:rPr>
                <w:rFonts w:asciiTheme="majorHAnsi" w:eastAsia="Times New Roman" w:hAnsiTheme="majorHAnsi" w:cstheme="majorHAnsi"/>
                <w:color w:val="000000"/>
                <w:sz w:val="24"/>
                <w:szCs w:val="24"/>
              </w:rPr>
            </w:pPr>
          </w:p>
          <w:p w:rsidR="00A8761F" w:rsidRPr="0088169E" w:rsidRDefault="00A8761F" w:rsidP="00881D3B">
            <w:pPr>
              <w:widowControl w:val="0"/>
              <w:pBdr>
                <w:top w:val="nil"/>
                <w:left w:val="nil"/>
                <w:bottom w:val="nil"/>
                <w:right w:val="nil"/>
                <w:between w:val="nil"/>
              </w:pBdr>
              <w:spacing w:before="103" w:line="240" w:lineRule="auto"/>
              <w:ind w:left="68"/>
              <w:jc w:val="both"/>
              <w:rPr>
                <w:rFonts w:asciiTheme="majorHAnsi" w:eastAsia="Times New Roman" w:hAnsiTheme="majorHAnsi" w:cstheme="majorHAnsi"/>
                <w:color w:val="000000"/>
                <w:sz w:val="24"/>
                <w:szCs w:val="24"/>
              </w:rPr>
            </w:pPr>
          </w:p>
        </w:tc>
        <w:tc>
          <w:tcPr>
            <w:tcW w:w="4689" w:type="dxa"/>
            <w:tcMar>
              <w:top w:w="100" w:type="dxa"/>
              <w:left w:w="100" w:type="dxa"/>
              <w:bottom w:w="100" w:type="dxa"/>
              <w:right w:w="100" w:type="dxa"/>
            </w:tcMar>
          </w:tcPr>
          <w:p w:rsidR="00A8761F" w:rsidRPr="00A8761F" w:rsidRDefault="00A8761F">
            <w:pPr>
              <w:pStyle w:val="Default"/>
              <w:rPr>
                <w:rFonts w:asciiTheme="majorHAnsi" w:hAnsiTheme="majorHAnsi" w:cstheme="majorHAnsi"/>
                <w:color w:val="auto"/>
              </w:rPr>
            </w:pPr>
          </w:p>
          <w:p w:rsidR="00881D3B" w:rsidRPr="00A8761F" w:rsidRDefault="00881D3B" w:rsidP="00881D3B">
            <w:pPr>
              <w:pStyle w:val="Default"/>
              <w:rPr>
                <w:rFonts w:asciiTheme="majorHAnsi" w:hAnsiTheme="majorHAnsi" w:cstheme="majorHAnsi"/>
              </w:rPr>
            </w:pPr>
            <w:r w:rsidRPr="00A8761F">
              <w:rPr>
                <w:rFonts w:asciiTheme="majorHAnsi" w:hAnsiTheme="majorHAnsi" w:cstheme="majorHAnsi"/>
              </w:rPr>
              <w:t xml:space="preserve">Display awareness about the contributions of Indian scientists in promoting the peaceful use of atomic energy and the traditional use of the red pigment ‘cinnabar’ obtained from rocks </w:t>
            </w:r>
          </w:p>
          <w:p w:rsidR="00A8761F" w:rsidRPr="00A8761F" w:rsidRDefault="00A8761F" w:rsidP="00881D3B">
            <w:pPr>
              <w:pStyle w:val="Default"/>
              <w:rPr>
                <w:rFonts w:asciiTheme="majorHAnsi" w:hAnsiTheme="majorHAnsi" w:cstheme="majorHAnsi"/>
              </w:rPr>
            </w:pPr>
          </w:p>
        </w:tc>
      </w:tr>
      <w:tr w:rsidR="00A8761F" w:rsidRPr="00FF08CE" w:rsidTr="00287A9F">
        <w:trPr>
          <w:trHeight w:val="374"/>
        </w:trPr>
        <w:tc>
          <w:tcPr>
            <w:tcW w:w="11199" w:type="dxa"/>
            <w:gridSpan w:val="5"/>
            <w:tcMar>
              <w:top w:w="100" w:type="dxa"/>
              <w:left w:w="100" w:type="dxa"/>
              <w:bottom w:w="100" w:type="dxa"/>
              <w:right w:w="100" w:type="dxa"/>
            </w:tcMar>
          </w:tcPr>
          <w:p w:rsidR="00A8761F" w:rsidRPr="00D452E9" w:rsidRDefault="00A8761F" w:rsidP="00D452E9">
            <w:pPr>
              <w:widowControl w:val="0"/>
              <w:pBdr>
                <w:top w:val="nil"/>
                <w:left w:val="nil"/>
                <w:bottom w:val="nil"/>
                <w:right w:val="nil"/>
                <w:between w:val="nil"/>
              </w:pBdr>
              <w:spacing w:line="227" w:lineRule="auto"/>
              <w:ind w:left="136" w:right="64"/>
              <w:jc w:val="center"/>
              <w:rPr>
                <w:rFonts w:asciiTheme="majorHAnsi" w:hAnsiTheme="majorHAnsi" w:cstheme="majorHAnsi"/>
                <w:b/>
                <w:bCs/>
                <w:sz w:val="24"/>
                <w:szCs w:val="24"/>
              </w:rPr>
            </w:pPr>
            <w:r w:rsidRPr="00D452E9">
              <w:rPr>
                <w:rFonts w:asciiTheme="majorHAnsi" w:hAnsiTheme="majorHAnsi" w:cstheme="majorHAnsi"/>
                <w:b/>
                <w:bCs/>
                <w:sz w:val="24"/>
                <w:szCs w:val="24"/>
              </w:rPr>
              <w:t>AUTUMN BREAK 17</w:t>
            </w:r>
            <w:r w:rsidRPr="00D452E9">
              <w:rPr>
                <w:rFonts w:asciiTheme="majorHAnsi" w:hAnsiTheme="majorHAnsi" w:cstheme="majorHAnsi"/>
                <w:b/>
                <w:bCs/>
                <w:sz w:val="24"/>
                <w:szCs w:val="24"/>
                <w:vertAlign w:val="superscript"/>
              </w:rPr>
              <w:t>th</w:t>
            </w:r>
            <w:r w:rsidRPr="00D452E9">
              <w:rPr>
                <w:rFonts w:asciiTheme="majorHAnsi" w:hAnsiTheme="majorHAnsi" w:cstheme="majorHAnsi"/>
                <w:b/>
                <w:bCs/>
                <w:sz w:val="24"/>
                <w:szCs w:val="24"/>
              </w:rPr>
              <w:t xml:space="preserve"> October to 20 </w:t>
            </w:r>
            <w:proofErr w:type="spellStart"/>
            <w:r w:rsidRPr="00D452E9">
              <w:rPr>
                <w:rFonts w:asciiTheme="majorHAnsi" w:hAnsiTheme="majorHAnsi" w:cstheme="majorHAnsi"/>
                <w:b/>
                <w:bCs/>
                <w:sz w:val="24"/>
                <w:szCs w:val="24"/>
              </w:rPr>
              <w:t>th</w:t>
            </w:r>
            <w:proofErr w:type="spellEnd"/>
            <w:r w:rsidRPr="00D452E9">
              <w:rPr>
                <w:rFonts w:asciiTheme="majorHAnsi" w:hAnsiTheme="majorHAnsi" w:cstheme="majorHAnsi"/>
                <w:b/>
                <w:bCs/>
                <w:sz w:val="24"/>
                <w:szCs w:val="24"/>
              </w:rPr>
              <w:t xml:space="preserve"> Octobe</w:t>
            </w:r>
            <w:r w:rsidR="00287A9F">
              <w:rPr>
                <w:rFonts w:asciiTheme="majorHAnsi" w:hAnsiTheme="majorHAnsi" w:cstheme="majorHAnsi"/>
                <w:b/>
                <w:bCs/>
                <w:sz w:val="24"/>
                <w:szCs w:val="24"/>
              </w:rPr>
              <w:t>r</w:t>
            </w:r>
          </w:p>
        </w:tc>
      </w:tr>
      <w:tr w:rsidR="00CD2F89" w:rsidRPr="00FF08CE" w:rsidTr="00754C79">
        <w:trPr>
          <w:trHeight w:val="1227"/>
        </w:trPr>
        <w:tc>
          <w:tcPr>
            <w:tcW w:w="844" w:type="dxa"/>
            <w:tcMar>
              <w:top w:w="100" w:type="dxa"/>
              <w:left w:w="100" w:type="dxa"/>
              <w:bottom w:w="100" w:type="dxa"/>
              <w:right w:w="100" w:type="dxa"/>
            </w:tcMar>
          </w:tcPr>
          <w:p w:rsidR="00CD2F89" w:rsidRPr="00FF08CE" w:rsidRDefault="00CD2F89">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bookmarkStart w:id="0" w:name="_Hlk222570831"/>
            <w:r w:rsidRPr="00FF08CE">
              <w:rPr>
                <w:rFonts w:asciiTheme="majorHAnsi" w:eastAsia="Times New Roman" w:hAnsiTheme="majorHAnsi" w:cstheme="majorHAnsi"/>
                <w:color w:val="000000"/>
                <w:sz w:val="24"/>
                <w:szCs w:val="24"/>
              </w:rPr>
              <w:t xml:space="preserve">12 </w:t>
            </w:r>
          </w:p>
        </w:tc>
        <w:tc>
          <w:tcPr>
            <w:tcW w:w="1425" w:type="dxa"/>
            <w:tcMar>
              <w:top w:w="100" w:type="dxa"/>
              <w:left w:w="100" w:type="dxa"/>
              <w:bottom w:w="100" w:type="dxa"/>
              <w:right w:w="100" w:type="dxa"/>
            </w:tcMar>
          </w:tcPr>
          <w:p w:rsidR="00CD2F89" w:rsidRPr="00FF08CE" w:rsidRDefault="00CD2F89" w:rsidP="0042166B">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21</w:t>
            </w:r>
            <w:r w:rsidRPr="00D452E9">
              <w:rPr>
                <w:rFonts w:asciiTheme="majorHAnsi" w:eastAsia="Times New Roman" w:hAnsiTheme="majorHAnsi" w:cstheme="majorHAnsi"/>
                <w:color w:val="000000"/>
                <w:sz w:val="24"/>
                <w:szCs w:val="24"/>
                <w:vertAlign w:val="superscript"/>
              </w:rPr>
              <w:t>st</w:t>
            </w:r>
            <w:r w:rsidRPr="00FF08CE">
              <w:rPr>
                <w:rFonts w:asciiTheme="majorHAnsi" w:eastAsia="Times New Roman" w:hAnsiTheme="majorHAnsi" w:cstheme="majorHAnsi"/>
                <w:color w:val="000000"/>
                <w:sz w:val="24"/>
                <w:szCs w:val="24"/>
              </w:rPr>
              <w:t>Oct-</w:t>
            </w:r>
            <w:r>
              <w:rPr>
                <w:rFonts w:asciiTheme="majorHAnsi" w:eastAsia="Times New Roman" w:hAnsiTheme="majorHAnsi" w:cstheme="majorHAnsi"/>
                <w:color w:val="000000"/>
                <w:sz w:val="24"/>
                <w:szCs w:val="24"/>
              </w:rPr>
              <w:t>5</w:t>
            </w:r>
            <w:r w:rsidRPr="00D452E9">
              <w:rPr>
                <w:rFonts w:asciiTheme="majorHAnsi" w:eastAsia="Times New Roman" w:hAnsiTheme="majorHAnsi" w:cstheme="majorHAnsi"/>
                <w:color w:val="000000"/>
                <w:sz w:val="24"/>
                <w:szCs w:val="24"/>
                <w:vertAlign w:val="superscript"/>
              </w:rPr>
              <w:t>th</w:t>
            </w:r>
            <w:r>
              <w:rPr>
                <w:rFonts w:asciiTheme="majorHAnsi" w:eastAsia="Times New Roman" w:hAnsiTheme="majorHAnsi" w:cstheme="majorHAnsi"/>
                <w:color w:val="000000"/>
                <w:sz w:val="24"/>
                <w:szCs w:val="24"/>
              </w:rPr>
              <w:t xml:space="preserve"> Nov</w:t>
            </w:r>
          </w:p>
        </w:tc>
        <w:tc>
          <w:tcPr>
            <w:tcW w:w="1275" w:type="dxa"/>
            <w:tcMar>
              <w:top w:w="100" w:type="dxa"/>
              <w:left w:w="100" w:type="dxa"/>
              <w:bottom w:w="100" w:type="dxa"/>
              <w:right w:w="100" w:type="dxa"/>
            </w:tcMar>
          </w:tcPr>
          <w:p w:rsidR="00CD2F89" w:rsidRPr="00FF08CE" w:rsidRDefault="00CD2F89">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10</w:t>
            </w:r>
          </w:p>
        </w:tc>
        <w:tc>
          <w:tcPr>
            <w:tcW w:w="2966" w:type="dxa"/>
            <w:tcMar>
              <w:top w:w="100" w:type="dxa"/>
              <w:left w:w="100" w:type="dxa"/>
              <w:bottom w:w="100" w:type="dxa"/>
              <w:right w:w="100" w:type="dxa"/>
            </w:tcMar>
          </w:tcPr>
          <w:p w:rsidR="00CD2F89" w:rsidRDefault="00CD2F89" w:rsidP="00881D3B">
            <w:pPr>
              <w:widowControl w:val="0"/>
              <w:pBdr>
                <w:top w:val="nil"/>
                <w:left w:val="nil"/>
                <w:bottom w:val="nil"/>
                <w:right w:val="nil"/>
                <w:between w:val="nil"/>
              </w:pBdr>
              <w:spacing w:before="103" w:line="240" w:lineRule="auto"/>
              <w:ind w:left="68"/>
              <w:jc w:val="both"/>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Cpt-9 (Contd.)</w:t>
            </w:r>
          </w:p>
          <w:p w:rsidR="00CD2F89" w:rsidRPr="00754C79" w:rsidRDefault="00CD2F89" w:rsidP="00754C79">
            <w:pPr>
              <w:widowControl w:val="0"/>
              <w:pBdr>
                <w:top w:val="nil"/>
                <w:left w:val="nil"/>
                <w:bottom w:val="nil"/>
                <w:right w:val="nil"/>
                <w:between w:val="nil"/>
              </w:pBdr>
              <w:spacing w:before="103" w:line="240" w:lineRule="auto"/>
              <w:ind w:left="68"/>
              <w:jc w:val="both"/>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Writing Chemical Formulae and properties of Ionic and Covalent compounds.</w:t>
            </w:r>
          </w:p>
        </w:tc>
        <w:tc>
          <w:tcPr>
            <w:tcW w:w="4689" w:type="dxa"/>
            <w:tcMar>
              <w:top w:w="100" w:type="dxa"/>
              <w:left w:w="100" w:type="dxa"/>
              <w:bottom w:w="100" w:type="dxa"/>
              <w:right w:w="100" w:type="dxa"/>
            </w:tcMar>
          </w:tcPr>
          <w:p w:rsidR="00CD2F89" w:rsidRPr="00CD2F89" w:rsidRDefault="00CD2F89">
            <w:pPr>
              <w:pStyle w:val="Default"/>
              <w:rPr>
                <w:rFonts w:asciiTheme="majorHAnsi" w:hAnsiTheme="majorHAnsi" w:cstheme="majorHAnsi"/>
                <w:color w:val="auto"/>
              </w:rPr>
            </w:pPr>
          </w:p>
          <w:p w:rsidR="00CD2F89" w:rsidRPr="00CD2F89" w:rsidRDefault="00CD2F89">
            <w:pPr>
              <w:pStyle w:val="Default"/>
              <w:rPr>
                <w:rFonts w:asciiTheme="majorHAnsi" w:hAnsiTheme="majorHAnsi" w:cstheme="majorHAnsi"/>
              </w:rPr>
            </w:pPr>
            <w:r w:rsidRPr="00CD2F89">
              <w:rPr>
                <w:rFonts w:asciiTheme="majorHAnsi" w:hAnsiTheme="majorHAnsi" w:cstheme="majorHAnsi"/>
              </w:rPr>
              <w:t xml:space="preserve">Design educational games to write chemical formulae using symbols </w:t>
            </w:r>
          </w:p>
        </w:tc>
      </w:tr>
      <w:bookmarkEnd w:id="0"/>
      <w:tr w:rsidR="00CD2F89" w:rsidRPr="00FF08CE" w:rsidTr="0042166B">
        <w:trPr>
          <w:trHeight w:val="590"/>
        </w:trPr>
        <w:tc>
          <w:tcPr>
            <w:tcW w:w="11199" w:type="dxa"/>
            <w:gridSpan w:val="5"/>
            <w:tcMar>
              <w:top w:w="100" w:type="dxa"/>
              <w:left w:w="100" w:type="dxa"/>
              <w:bottom w:w="100" w:type="dxa"/>
              <w:right w:w="100" w:type="dxa"/>
            </w:tcMar>
          </w:tcPr>
          <w:p w:rsidR="00CD2F89" w:rsidRPr="0042166B" w:rsidRDefault="00CD2F89" w:rsidP="00D452E9">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sz w:val="24"/>
                <w:szCs w:val="24"/>
              </w:rPr>
            </w:pPr>
            <w:r w:rsidRPr="0042166B">
              <w:rPr>
                <w:rFonts w:asciiTheme="majorHAnsi" w:eastAsia="Times New Roman" w:hAnsiTheme="majorHAnsi" w:cstheme="majorHAnsi"/>
                <w:b/>
                <w:bCs/>
                <w:color w:val="000000"/>
                <w:sz w:val="24"/>
                <w:szCs w:val="24"/>
              </w:rPr>
              <w:t>Diwali Break 6</w:t>
            </w:r>
            <w:r w:rsidRPr="0042166B">
              <w:rPr>
                <w:rFonts w:asciiTheme="majorHAnsi" w:eastAsia="Times New Roman" w:hAnsiTheme="majorHAnsi" w:cstheme="majorHAnsi"/>
                <w:b/>
                <w:bCs/>
                <w:color w:val="000000"/>
                <w:sz w:val="24"/>
                <w:szCs w:val="24"/>
                <w:vertAlign w:val="superscript"/>
              </w:rPr>
              <w:t>th</w:t>
            </w:r>
            <w:r w:rsidRPr="0042166B">
              <w:rPr>
                <w:rFonts w:asciiTheme="majorHAnsi" w:eastAsia="Times New Roman" w:hAnsiTheme="majorHAnsi" w:cstheme="majorHAnsi"/>
                <w:b/>
                <w:bCs/>
                <w:color w:val="000000"/>
                <w:sz w:val="24"/>
                <w:szCs w:val="24"/>
              </w:rPr>
              <w:t>Nov -11th Nov</w:t>
            </w:r>
          </w:p>
        </w:tc>
      </w:tr>
      <w:tr w:rsidR="00CD2F89" w:rsidRPr="00FF08CE" w:rsidTr="00754C79">
        <w:trPr>
          <w:trHeight w:val="388"/>
        </w:trPr>
        <w:tc>
          <w:tcPr>
            <w:tcW w:w="844" w:type="dxa"/>
            <w:tcMar>
              <w:top w:w="100" w:type="dxa"/>
              <w:left w:w="100" w:type="dxa"/>
              <w:bottom w:w="100" w:type="dxa"/>
              <w:right w:w="100" w:type="dxa"/>
            </w:tcMar>
          </w:tcPr>
          <w:p w:rsidR="00CD2F89" w:rsidRPr="00FF08CE" w:rsidRDefault="00CD2F89" w:rsidP="000E655A">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sidRPr="00FF08CE">
              <w:rPr>
                <w:rFonts w:asciiTheme="majorHAnsi" w:eastAsia="Times New Roman" w:hAnsiTheme="majorHAnsi" w:cstheme="majorHAnsi"/>
                <w:color w:val="000000"/>
                <w:sz w:val="24"/>
                <w:szCs w:val="24"/>
              </w:rPr>
              <w:t>1</w:t>
            </w:r>
            <w:r>
              <w:rPr>
                <w:rFonts w:asciiTheme="majorHAnsi" w:eastAsia="Times New Roman" w:hAnsiTheme="majorHAnsi" w:cstheme="majorHAnsi"/>
                <w:color w:val="000000"/>
                <w:sz w:val="24"/>
                <w:szCs w:val="24"/>
              </w:rPr>
              <w:t>3</w:t>
            </w:r>
          </w:p>
        </w:tc>
        <w:tc>
          <w:tcPr>
            <w:tcW w:w="1425" w:type="dxa"/>
            <w:tcMar>
              <w:top w:w="100" w:type="dxa"/>
              <w:left w:w="100" w:type="dxa"/>
              <w:bottom w:w="100" w:type="dxa"/>
              <w:right w:w="100" w:type="dxa"/>
            </w:tcMar>
          </w:tcPr>
          <w:p w:rsidR="00CD2F89" w:rsidRPr="00FF08CE" w:rsidRDefault="00CD2F89" w:rsidP="000E655A">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12</w:t>
            </w:r>
            <w:r>
              <w:rPr>
                <w:rFonts w:asciiTheme="majorHAnsi" w:eastAsia="Times New Roman" w:hAnsiTheme="majorHAnsi" w:cstheme="majorHAnsi"/>
                <w:color w:val="000000"/>
                <w:sz w:val="24"/>
                <w:szCs w:val="24"/>
                <w:vertAlign w:val="superscript"/>
              </w:rPr>
              <w:t xml:space="preserve">th  </w:t>
            </w:r>
            <w:r>
              <w:rPr>
                <w:rFonts w:asciiTheme="majorHAnsi" w:eastAsia="Times New Roman" w:hAnsiTheme="majorHAnsi" w:cstheme="majorHAnsi"/>
                <w:color w:val="000000"/>
                <w:sz w:val="24"/>
                <w:szCs w:val="24"/>
              </w:rPr>
              <w:t>Nov- 06 Dec</w:t>
            </w:r>
          </w:p>
        </w:tc>
        <w:tc>
          <w:tcPr>
            <w:tcW w:w="1275" w:type="dxa"/>
            <w:tcMar>
              <w:top w:w="100" w:type="dxa"/>
              <w:left w:w="100" w:type="dxa"/>
              <w:bottom w:w="100" w:type="dxa"/>
              <w:right w:w="100" w:type="dxa"/>
            </w:tcMar>
          </w:tcPr>
          <w:p w:rsidR="00CD2F89" w:rsidRPr="00FF08CE" w:rsidRDefault="00CD2F89" w:rsidP="000E655A">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11</w:t>
            </w:r>
          </w:p>
        </w:tc>
        <w:tc>
          <w:tcPr>
            <w:tcW w:w="7655" w:type="dxa"/>
            <w:gridSpan w:val="2"/>
            <w:tcMar>
              <w:top w:w="100" w:type="dxa"/>
              <w:left w:w="100" w:type="dxa"/>
              <w:bottom w:w="100" w:type="dxa"/>
              <w:right w:w="100" w:type="dxa"/>
            </w:tcMar>
          </w:tcPr>
          <w:p w:rsidR="00CD2F89" w:rsidRPr="00EF04F4" w:rsidRDefault="00CD2F89" w:rsidP="00881D3B">
            <w:pPr>
              <w:widowControl w:val="0"/>
              <w:pBdr>
                <w:top w:val="nil"/>
                <w:left w:val="nil"/>
                <w:bottom w:val="nil"/>
                <w:right w:val="nil"/>
                <w:between w:val="nil"/>
              </w:pBdr>
              <w:spacing w:line="228" w:lineRule="auto"/>
              <w:ind w:left="69" w:right="7"/>
              <w:rPr>
                <w:rFonts w:asciiTheme="majorHAnsi" w:eastAsia="Times New Roman" w:hAnsiTheme="majorHAnsi" w:cstheme="majorHAnsi"/>
                <w:bCs/>
                <w:color w:val="000000"/>
                <w:sz w:val="24"/>
                <w:szCs w:val="24"/>
              </w:rPr>
            </w:pPr>
            <w:r>
              <w:rPr>
                <w:rFonts w:asciiTheme="majorHAnsi" w:eastAsia="Times New Roman" w:hAnsiTheme="majorHAnsi" w:cstheme="majorHAnsi"/>
                <w:bCs/>
                <w:color w:val="000000"/>
                <w:sz w:val="24"/>
                <w:szCs w:val="24"/>
              </w:rPr>
              <w:t>Cpt-13-Earth as a system—Matter-Pg-259-262</w:t>
            </w:r>
          </w:p>
        </w:tc>
      </w:tr>
      <w:tr w:rsidR="00CD2F89" w:rsidRPr="00FF08CE" w:rsidTr="00754C79">
        <w:trPr>
          <w:trHeight w:val="726"/>
        </w:trPr>
        <w:tc>
          <w:tcPr>
            <w:tcW w:w="844" w:type="dxa"/>
            <w:tcMar>
              <w:top w:w="100" w:type="dxa"/>
              <w:left w:w="100" w:type="dxa"/>
              <w:bottom w:w="100" w:type="dxa"/>
              <w:right w:w="100" w:type="dxa"/>
            </w:tcMar>
          </w:tcPr>
          <w:p w:rsidR="00CD2F89" w:rsidRPr="00FF08CE" w:rsidRDefault="00CD2F89" w:rsidP="000E655A">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14</w:t>
            </w:r>
          </w:p>
        </w:tc>
        <w:tc>
          <w:tcPr>
            <w:tcW w:w="1425" w:type="dxa"/>
            <w:tcMar>
              <w:top w:w="100" w:type="dxa"/>
              <w:left w:w="100" w:type="dxa"/>
              <w:bottom w:w="100" w:type="dxa"/>
              <w:right w:w="100" w:type="dxa"/>
            </w:tcMar>
          </w:tcPr>
          <w:p w:rsidR="00CD2F89" w:rsidRDefault="00CD2F89" w:rsidP="000E655A">
            <w:pPr>
              <w:widowControl w:val="0"/>
              <w:pBdr>
                <w:top w:val="nil"/>
                <w:left w:val="nil"/>
                <w:bottom w:val="nil"/>
                <w:right w:val="nil"/>
                <w:between w:val="nil"/>
              </w:pBdr>
              <w:spacing w:line="240" w:lineRule="auto"/>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8</w:t>
            </w:r>
            <w:r w:rsidRPr="001F7E6D">
              <w:rPr>
                <w:rFonts w:asciiTheme="majorHAnsi" w:eastAsia="Times New Roman" w:hAnsiTheme="majorHAnsi" w:cstheme="majorHAnsi"/>
                <w:color w:val="000000"/>
                <w:sz w:val="24"/>
                <w:szCs w:val="24"/>
                <w:vertAlign w:val="superscript"/>
              </w:rPr>
              <w:t>th</w:t>
            </w:r>
            <w:r>
              <w:rPr>
                <w:rFonts w:asciiTheme="majorHAnsi" w:eastAsia="Times New Roman" w:hAnsiTheme="majorHAnsi" w:cstheme="majorHAnsi"/>
                <w:color w:val="000000"/>
                <w:sz w:val="24"/>
                <w:szCs w:val="24"/>
              </w:rPr>
              <w:t xml:space="preserve"> Dec-29 Dec</w:t>
            </w:r>
          </w:p>
        </w:tc>
        <w:tc>
          <w:tcPr>
            <w:tcW w:w="1275" w:type="dxa"/>
            <w:tcMar>
              <w:top w:w="100" w:type="dxa"/>
              <w:left w:w="100" w:type="dxa"/>
              <w:bottom w:w="100" w:type="dxa"/>
              <w:right w:w="100" w:type="dxa"/>
            </w:tcMar>
          </w:tcPr>
          <w:p w:rsidR="00CD2F89" w:rsidRDefault="00CD2F89" w:rsidP="000E655A">
            <w:pPr>
              <w:widowControl w:val="0"/>
              <w:pBdr>
                <w:top w:val="nil"/>
                <w:left w:val="nil"/>
                <w:bottom w:val="nil"/>
                <w:right w:val="nil"/>
                <w:between w:val="nil"/>
              </w:pBdr>
              <w:spacing w:line="240" w:lineRule="auto"/>
              <w:jc w:val="center"/>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15</w:t>
            </w:r>
          </w:p>
        </w:tc>
        <w:tc>
          <w:tcPr>
            <w:tcW w:w="7655" w:type="dxa"/>
            <w:gridSpan w:val="2"/>
            <w:tcMar>
              <w:top w:w="100" w:type="dxa"/>
              <w:left w:w="100" w:type="dxa"/>
              <w:bottom w:w="100" w:type="dxa"/>
              <w:right w:w="100" w:type="dxa"/>
            </w:tcMar>
          </w:tcPr>
          <w:p w:rsidR="00CD2F89" w:rsidRDefault="00CD2F89" w:rsidP="00881D3B">
            <w:pPr>
              <w:widowControl w:val="0"/>
              <w:pBdr>
                <w:top w:val="nil"/>
                <w:left w:val="nil"/>
                <w:bottom w:val="nil"/>
                <w:right w:val="nil"/>
                <w:between w:val="nil"/>
              </w:pBdr>
              <w:spacing w:before="103" w:line="240" w:lineRule="auto"/>
              <w:ind w:left="68"/>
              <w:jc w:val="both"/>
              <w:rPr>
                <w:rFonts w:asciiTheme="majorHAnsi" w:eastAsia="Times New Roman" w:hAnsiTheme="majorHAnsi" w:cstheme="majorHAnsi"/>
                <w:color w:val="000000"/>
                <w:sz w:val="24"/>
                <w:szCs w:val="24"/>
              </w:rPr>
            </w:pPr>
            <w:r>
              <w:rPr>
                <w:rFonts w:asciiTheme="majorHAnsi" w:eastAsia="Times New Roman" w:hAnsiTheme="majorHAnsi" w:cstheme="majorHAnsi"/>
                <w:color w:val="000000"/>
                <w:sz w:val="24"/>
                <w:szCs w:val="24"/>
              </w:rPr>
              <w:t>Cpt-13(Contd.)</w:t>
            </w:r>
          </w:p>
          <w:p w:rsidR="00CD2F89" w:rsidRPr="00EF04F4" w:rsidRDefault="00CD2F89" w:rsidP="00881D3B">
            <w:pPr>
              <w:widowControl w:val="0"/>
              <w:pBdr>
                <w:top w:val="nil"/>
                <w:left w:val="nil"/>
                <w:bottom w:val="nil"/>
                <w:right w:val="nil"/>
                <w:between w:val="nil"/>
              </w:pBdr>
              <w:tabs>
                <w:tab w:val="left" w:pos="430"/>
              </w:tabs>
              <w:spacing w:line="228" w:lineRule="auto"/>
              <w:ind w:left="69" w:right="7"/>
              <w:rPr>
                <w:rFonts w:asciiTheme="majorHAnsi" w:eastAsia="Times New Roman" w:hAnsiTheme="majorHAnsi" w:cstheme="majorHAnsi"/>
                <w:bCs/>
                <w:color w:val="000000"/>
                <w:sz w:val="24"/>
                <w:szCs w:val="24"/>
              </w:rPr>
            </w:pPr>
            <w:r>
              <w:rPr>
                <w:rFonts w:asciiTheme="majorHAnsi" w:eastAsia="Times New Roman" w:hAnsiTheme="majorHAnsi" w:cstheme="majorHAnsi"/>
                <w:color w:val="000000"/>
                <w:sz w:val="24"/>
                <w:szCs w:val="24"/>
              </w:rPr>
              <w:t>Earth as a system-Matter-pg-259-262</w:t>
            </w:r>
          </w:p>
        </w:tc>
      </w:tr>
      <w:tr w:rsidR="00CD2F89" w:rsidRPr="00FF08CE" w:rsidTr="0042166B">
        <w:trPr>
          <w:trHeight w:val="590"/>
        </w:trPr>
        <w:tc>
          <w:tcPr>
            <w:tcW w:w="11199" w:type="dxa"/>
            <w:gridSpan w:val="5"/>
            <w:tcMar>
              <w:top w:w="100" w:type="dxa"/>
              <w:left w:w="100" w:type="dxa"/>
              <w:bottom w:w="100" w:type="dxa"/>
              <w:right w:w="100" w:type="dxa"/>
            </w:tcMar>
          </w:tcPr>
          <w:p w:rsidR="00CD2F89" w:rsidRPr="00FF08CE" w:rsidRDefault="00CD2F89" w:rsidP="00D90110">
            <w:pPr>
              <w:widowControl w:val="0"/>
              <w:pBdr>
                <w:top w:val="nil"/>
                <w:left w:val="nil"/>
                <w:bottom w:val="nil"/>
                <w:right w:val="nil"/>
                <w:between w:val="nil"/>
              </w:pBdr>
              <w:jc w:val="center"/>
              <w:rPr>
                <w:rFonts w:asciiTheme="majorHAnsi" w:eastAsia="Times New Roman" w:hAnsiTheme="majorHAnsi" w:cstheme="majorHAnsi"/>
                <w:b/>
                <w:bCs/>
                <w:color w:val="000000"/>
                <w:sz w:val="24"/>
                <w:szCs w:val="24"/>
              </w:rPr>
            </w:pPr>
            <w:r>
              <w:rPr>
                <w:rFonts w:asciiTheme="majorHAnsi" w:eastAsia="Times New Roman" w:hAnsiTheme="majorHAnsi" w:cstheme="majorHAnsi"/>
                <w:b/>
                <w:bCs/>
                <w:color w:val="000000"/>
                <w:sz w:val="24"/>
                <w:szCs w:val="24"/>
              </w:rPr>
              <w:t>WINTER VACATION : 31</w:t>
            </w:r>
            <w:r w:rsidRPr="00D90110">
              <w:rPr>
                <w:rFonts w:asciiTheme="majorHAnsi" w:eastAsia="Times New Roman" w:hAnsiTheme="majorHAnsi" w:cstheme="majorHAnsi"/>
                <w:b/>
                <w:bCs/>
                <w:color w:val="000000"/>
                <w:sz w:val="24"/>
                <w:szCs w:val="24"/>
                <w:vertAlign w:val="superscript"/>
              </w:rPr>
              <w:t>st</w:t>
            </w:r>
            <w:r>
              <w:rPr>
                <w:rFonts w:asciiTheme="majorHAnsi" w:eastAsia="Times New Roman" w:hAnsiTheme="majorHAnsi" w:cstheme="majorHAnsi"/>
                <w:b/>
                <w:bCs/>
                <w:color w:val="000000"/>
                <w:sz w:val="24"/>
                <w:szCs w:val="24"/>
              </w:rPr>
              <w:t xml:space="preserve"> Dec - 14 th Jan,2027</w:t>
            </w:r>
          </w:p>
        </w:tc>
      </w:tr>
      <w:tr w:rsidR="00CD2F89" w:rsidRPr="00FF08CE" w:rsidTr="0042166B">
        <w:trPr>
          <w:trHeight w:val="590"/>
        </w:trPr>
        <w:tc>
          <w:tcPr>
            <w:tcW w:w="11199" w:type="dxa"/>
            <w:gridSpan w:val="5"/>
            <w:tcMar>
              <w:top w:w="100" w:type="dxa"/>
              <w:left w:w="100" w:type="dxa"/>
              <w:bottom w:w="100" w:type="dxa"/>
              <w:right w:w="100" w:type="dxa"/>
            </w:tcMar>
          </w:tcPr>
          <w:p w:rsidR="00CD2F89" w:rsidRPr="001F1AAF" w:rsidRDefault="00CD2F89" w:rsidP="001F1AAF">
            <w:pPr>
              <w:widowControl w:val="0"/>
              <w:pBdr>
                <w:top w:val="nil"/>
                <w:left w:val="nil"/>
                <w:bottom w:val="nil"/>
                <w:right w:val="nil"/>
                <w:between w:val="nil"/>
              </w:pBdr>
              <w:rPr>
                <w:rFonts w:asciiTheme="majorHAnsi" w:eastAsia="Times New Roman" w:hAnsiTheme="majorHAnsi" w:cstheme="majorHAnsi"/>
                <w:b/>
                <w:bCs/>
                <w:color w:val="000000"/>
                <w:sz w:val="24"/>
                <w:szCs w:val="24"/>
              </w:rPr>
            </w:pPr>
            <w:r w:rsidRPr="001F1AAF">
              <w:rPr>
                <w:rFonts w:asciiTheme="majorHAnsi" w:hAnsiTheme="majorHAnsi" w:cstheme="majorHAnsi"/>
                <w:sz w:val="24"/>
                <w:szCs w:val="24"/>
              </w:rPr>
              <w:t>15</w:t>
            </w:r>
            <w:r w:rsidRPr="001F1AAF">
              <w:rPr>
                <w:rFonts w:asciiTheme="majorHAnsi" w:hAnsiTheme="majorHAnsi" w:cstheme="majorHAnsi"/>
                <w:sz w:val="24"/>
                <w:szCs w:val="24"/>
                <w:vertAlign w:val="superscript"/>
              </w:rPr>
              <w:t>th</w:t>
            </w:r>
            <w:r w:rsidRPr="001F1AAF">
              <w:rPr>
                <w:rFonts w:asciiTheme="majorHAnsi" w:hAnsiTheme="majorHAnsi" w:cstheme="majorHAnsi"/>
                <w:sz w:val="24"/>
                <w:szCs w:val="24"/>
              </w:rPr>
              <w:t xml:space="preserve"> January- 5</w:t>
            </w:r>
            <w:r w:rsidRPr="001F1AAF">
              <w:rPr>
                <w:rFonts w:asciiTheme="majorHAnsi" w:hAnsiTheme="majorHAnsi" w:cstheme="majorHAnsi"/>
                <w:sz w:val="24"/>
                <w:szCs w:val="24"/>
                <w:vertAlign w:val="superscript"/>
              </w:rPr>
              <w:t>th</w:t>
            </w:r>
            <w:r w:rsidRPr="001F1AAF">
              <w:rPr>
                <w:rFonts w:asciiTheme="majorHAnsi" w:hAnsiTheme="majorHAnsi" w:cstheme="majorHAnsi"/>
                <w:sz w:val="24"/>
                <w:szCs w:val="24"/>
              </w:rPr>
              <w:t>February                                 Revision for Final Examination.</w:t>
            </w:r>
          </w:p>
        </w:tc>
      </w:tr>
    </w:tbl>
    <w:p w:rsidR="00E907C4" w:rsidRPr="00FF08CE" w:rsidRDefault="00E907C4" w:rsidP="00D90110">
      <w:pPr>
        <w:widowControl w:val="0"/>
        <w:pBdr>
          <w:top w:val="nil"/>
          <w:left w:val="nil"/>
          <w:bottom w:val="nil"/>
          <w:right w:val="nil"/>
          <w:between w:val="nil"/>
        </w:pBdr>
        <w:jc w:val="center"/>
        <w:rPr>
          <w:rFonts w:asciiTheme="majorHAnsi" w:hAnsiTheme="majorHAnsi" w:cstheme="majorHAnsi"/>
          <w:color w:val="000000"/>
          <w:sz w:val="24"/>
          <w:szCs w:val="24"/>
        </w:rPr>
      </w:pPr>
      <w:bookmarkStart w:id="1" w:name="_GoBack"/>
      <w:bookmarkEnd w:id="1"/>
    </w:p>
    <w:p w:rsidR="00881D3B" w:rsidRDefault="00881D3B" w:rsidP="00D90110">
      <w:pPr>
        <w:widowControl w:val="0"/>
        <w:pBdr>
          <w:top w:val="nil"/>
          <w:left w:val="nil"/>
          <w:bottom w:val="nil"/>
          <w:right w:val="nil"/>
          <w:between w:val="nil"/>
        </w:pBdr>
        <w:spacing w:before="121" w:line="240" w:lineRule="auto"/>
        <w:jc w:val="center"/>
        <w:rPr>
          <w:rFonts w:asciiTheme="majorHAnsi" w:eastAsia="Times New Roman" w:hAnsiTheme="majorHAnsi" w:cstheme="majorHAnsi"/>
          <w:b/>
          <w:bCs/>
          <w:color w:val="000000"/>
          <w:sz w:val="28"/>
          <w:szCs w:val="28"/>
          <w:u w:val="single"/>
        </w:rPr>
      </w:pPr>
    </w:p>
    <w:p w:rsidR="00881D3B" w:rsidRDefault="00881D3B" w:rsidP="00D90110">
      <w:pPr>
        <w:widowControl w:val="0"/>
        <w:pBdr>
          <w:top w:val="nil"/>
          <w:left w:val="nil"/>
          <w:bottom w:val="nil"/>
          <w:right w:val="nil"/>
          <w:between w:val="nil"/>
        </w:pBdr>
        <w:spacing w:before="121" w:line="240" w:lineRule="auto"/>
        <w:jc w:val="center"/>
        <w:rPr>
          <w:rFonts w:asciiTheme="majorHAnsi" w:eastAsia="Times New Roman" w:hAnsiTheme="majorHAnsi" w:cstheme="majorHAnsi"/>
          <w:b/>
          <w:bCs/>
          <w:color w:val="000000"/>
          <w:sz w:val="28"/>
          <w:szCs w:val="28"/>
          <w:u w:val="single"/>
        </w:rPr>
      </w:pPr>
    </w:p>
    <w:p w:rsidR="00881D3B" w:rsidRDefault="00881D3B" w:rsidP="00D90110">
      <w:pPr>
        <w:widowControl w:val="0"/>
        <w:pBdr>
          <w:top w:val="nil"/>
          <w:left w:val="nil"/>
          <w:bottom w:val="nil"/>
          <w:right w:val="nil"/>
          <w:between w:val="nil"/>
        </w:pBdr>
        <w:spacing w:before="121" w:line="240" w:lineRule="auto"/>
        <w:jc w:val="center"/>
        <w:rPr>
          <w:rFonts w:asciiTheme="majorHAnsi" w:eastAsia="Times New Roman" w:hAnsiTheme="majorHAnsi" w:cstheme="majorHAnsi"/>
          <w:b/>
          <w:bCs/>
          <w:color w:val="000000"/>
          <w:sz w:val="28"/>
          <w:szCs w:val="28"/>
          <w:u w:val="single"/>
        </w:rPr>
      </w:pPr>
    </w:p>
    <w:p w:rsidR="008A4C68" w:rsidRPr="00AC583E" w:rsidRDefault="00C03EB0" w:rsidP="00D90110">
      <w:pPr>
        <w:widowControl w:val="0"/>
        <w:pBdr>
          <w:top w:val="nil"/>
          <w:left w:val="nil"/>
          <w:bottom w:val="nil"/>
          <w:right w:val="nil"/>
          <w:between w:val="nil"/>
        </w:pBdr>
        <w:spacing w:before="121" w:line="240" w:lineRule="auto"/>
        <w:jc w:val="center"/>
        <w:rPr>
          <w:rFonts w:asciiTheme="majorHAnsi" w:eastAsia="Times New Roman" w:hAnsiTheme="majorHAnsi" w:cstheme="majorHAnsi"/>
          <w:b/>
          <w:bCs/>
          <w:color w:val="000000"/>
          <w:sz w:val="28"/>
          <w:szCs w:val="28"/>
          <w:u w:val="single"/>
        </w:rPr>
      </w:pPr>
      <w:r w:rsidRPr="00AC583E">
        <w:rPr>
          <w:rFonts w:asciiTheme="majorHAnsi" w:eastAsia="Times New Roman" w:hAnsiTheme="majorHAnsi" w:cstheme="majorHAnsi"/>
          <w:b/>
          <w:bCs/>
          <w:color w:val="000000"/>
          <w:sz w:val="28"/>
          <w:szCs w:val="28"/>
          <w:u w:val="single"/>
        </w:rPr>
        <w:t>SYLLABUS FOR ASSESSMENT</w:t>
      </w:r>
    </w:p>
    <w:p w:rsidR="00A21C71" w:rsidRDefault="00A21C71">
      <w:pPr>
        <w:widowControl w:val="0"/>
        <w:pBdr>
          <w:top w:val="nil"/>
          <w:left w:val="nil"/>
          <w:bottom w:val="nil"/>
          <w:right w:val="nil"/>
          <w:between w:val="nil"/>
        </w:pBdr>
        <w:spacing w:before="121" w:line="240" w:lineRule="auto"/>
        <w:jc w:val="center"/>
        <w:rPr>
          <w:rFonts w:ascii="Times New Roman" w:eastAsia="Times New Roman" w:hAnsi="Times New Roman" w:cs="Times New Roman"/>
          <w:b/>
          <w:bCs/>
          <w:color w:val="000000"/>
          <w:sz w:val="24"/>
          <w:szCs w:val="24"/>
        </w:rPr>
      </w:pPr>
    </w:p>
    <w:tbl>
      <w:tblPr>
        <w:tblStyle w:val="a1"/>
        <w:tblW w:w="1105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4164"/>
        <w:gridCol w:w="1710"/>
        <w:gridCol w:w="5183"/>
      </w:tblGrid>
      <w:tr w:rsidR="008A4C68" w:rsidRPr="00A21C71" w:rsidTr="001A5973">
        <w:trPr>
          <w:trHeight w:val="310"/>
        </w:trPr>
        <w:tc>
          <w:tcPr>
            <w:tcW w:w="4164" w:type="dxa"/>
            <w:tcMar>
              <w:top w:w="100" w:type="dxa"/>
              <w:left w:w="100" w:type="dxa"/>
              <w:bottom w:w="100" w:type="dxa"/>
              <w:right w:w="100" w:type="dxa"/>
            </w:tcMar>
          </w:tcPr>
          <w:p w:rsidR="008A4C68" w:rsidRPr="00AC583E" w:rsidRDefault="00A21C71">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themeColor="text1"/>
                <w:sz w:val="28"/>
                <w:szCs w:val="28"/>
              </w:rPr>
            </w:pPr>
            <w:r w:rsidRPr="00AC583E">
              <w:rPr>
                <w:rFonts w:asciiTheme="majorHAnsi" w:eastAsia="Times New Roman" w:hAnsiTheme="majorHAnsi" w:cstheme="majorHAnsi"/>
                <w:b/>
                <w:bCs/>
                <w:color w:val="000000" w:themeColor="text1"/>
                <w:sz w:val="28"/>
                <w:szCs w:val="28"/>
              </w:rPr>
              <w:t xml:space="preserve">EXAM </w:t>
            </w:r>
          </w:p>
        </w:tc>
        <w:tc>
          <w:tcPr>
            <w:tcW w:w="1710" w:type="dxa"/>
            <w:tcMar>
              <w:top w:w="100" w:type="dxa"/>
              <w:left w:w="100" w:type="dxa"/>
              <w:bottom w:w="100" w:type="dxa"/>
              <w:right w:w="100" w:type="dxa"/>
            </w:tcMar>
          </w:tcPr>
          <w:p w:rsidR="008A4C68" w:rsidRPr="00AC583E" w:rsidRDefault="00A21C71">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themeColor="text1"/>
                <w:sz w:val="28"/>
                <w:szCs w:val="28"/>
              </w:rPr>
            </w:pPr>
            <w:r w:rsidRPr="00AC583E">
              <w:rPr>
                <w:rFonts w:asciiTheme="majorHAnsi" w:eastAsia="Times New Roman" w:hAnsiTheme="majorHAnsi" w:cstheme="majorHAnsi"/>
                <w:b/>
                <w:bCs/>
                <w:color w:val="000000" w:themeColor="text1"/>
                <w:sz w:val="28"/>
                <w:szCs w:val="28"/>
              </w:rPr>
              <w:t xml:space="preserve">DATE </w:t>
            </w:r>
          </w:p>
        </w:tc>
        <w:tc>
          <w:tcPr>
            <w:tcW w:w="5183" w:type="dxa"/>
            <w:tcMar>
              <w:top w:w="100" w:type="dxa"/>
              <w:left w:w="100" w:type="dxa"/>
              <w:bottom w:w="100" w:type="dxa"/>
              <w:right w:w="100" w:type="dxa"/>
            </w:tcMar>
          </w:tcPr>
          <w:p w:rsidR="008A4C68" w:rsidRPr="00AC583E" w:rsidRDefault="00A21C71">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themeColor="text1"/>
                <w:sz w:val="28"/>
                <w:szCs w:val="28"/>
              </w:rPr>
            </w:pPr>
            <w:r w:rsidRPr="00AC583E">
              <w:rPr>
                <w:rFonts w:asciiTheme="majorHAnsi" w:eastAsia="Times New Roman" w:hAnsiTheme="majorHAnsi" w:cstheme="majorHAnsi"/>
                <w:b/>
                <w:bCs/>
                <w:color w:val="000000" w:themeColor="text1"/>
                <w:sz w:val="28"/>
                <w:szCs w:val="28"/>
              </w:rPr>
              <w:t>SYLLABUS</w:t>
            </w:r>
          </w:p>
        </w:tc>
      </w:tr>
      <w:tr w:rsidR="008A4C68" w:rsidRPr="00A21C71" w:rsidTr="001A5973">
        <w:trPr>
          <w:trHeight w:val="310"/>
        </w:trPr>
        <w:tc>
          <w:tcPr>
            <w:tcW w:w="4164" w:type="dxa"/>
            <w:tcMar>
              <w:top w:w="100" w:type="dxa"/>
              <w:left w:w="100" w:type="dxa"/>
              <w:bottom w:w="100" w:type="dxa"/>
              <w:right w:w="100" w:type="dxa"/>
            </w:tcMar>
          </w:tcPr>
          <w:p w:rsidR="008A4C68" w:rsidRPr="00AC583E" w:rsidRDefault="00C03EB0">
            <w:pPr>
              <w:widowControl w:val="0"/>
              <w:pBdr>
                <w:top w:val="nil"/>
                <w:left w:val="nil"/>
                <w:bottom w:val="nil"/>
                <w:right w:val="nil"/>
                <w:between w:val="nil"/>
              </w:pBdr>
              <w:spacing w:line="240" w:lineRule="auto"/>
              <w:ind w:left="115"/>
              <w:rPr>
                <w:rFonts w:asciiTheme="majorHAnsi" w:eastAsia="Times New Roman" w:hAnsiTheme="majorHAnsi" w:cstheme="majorHAnsi"/>
                <w:b/>
                <w:bCs/>
                <w:color w:val="000000"/>
              </w:rPr>
            </w:pPr>
            <w:r w:rsidRPr="00AC583E">
              <w:rPr>
                <w:rFonts w:asciiTheme="majorHAnsi" w:eastAsia="Times New Roman" w:hAnsiTheme="majorHAnsi" w:cstheme="majorHAnsi"/>
                <w:b/>
                <w:bCs/>
                <w:color w:val="000000"/>
              </w:rPr>
              <w:t xml:space="preserve">UNIT TEST </w:t>
            </w:r>
            <w:r w:rsidR="00EF28CE" w:rsidRPr="00AC583E">
              <w:rPr>
                <w:rFonts w:asciiTheme="majorHAnsi" w:eastAsia="Times New Roman" w:hAnsiTheme="majorHAnsi" w:cstheme="majorHAnsi"/>
                <w:b/>
                <w:bCs/>
                <w:color w:val="000000"/>
              </w:rPr>
              <w:t>1</w:t>
            </w:r>
          </w:p>
        </w:tc>
        <w:tc>
          <w:tcPr>
            <w:tcW w:w="1710" w:type="dxa"/>
            <w:tcMar>
              <w:top w:w="100" w:type="dxa"/>
              <w:left w:w="100" w:type="dxa"/>
              <w:bottom w:w="100" w:type="dxa"/>
              <w:right w:w="100" w:type="dxa"/>
            </w:tcMar>
          </w:tcPr>
          <w:p w:rsidR="008A4C68" w:rsidRPr="00AC583E" w:rsidRDefault="007E4514">
            <w:pPr>
              <w:widowControl w:val="0"/>
              <w:pBdr>
                <w:top w:val="nil"/>
                <w:left w:val="nil"/>
                <w:bottom w:val="nil"/>
                <w:right w:val="nil"/>
                <w:between w:val="nil"/>
              </w:pBdr>
              <w:spacing w:line="240" w:lineRule="auto"/>
              <w:jc w:val="center"/>
              <w:rPr>
                <w:rFonts w:asciiTheme="majorHAnsi" w:eastAsia="Times New Roman" w:hAnsiTheme="majorHAnsi" w:cstheme="majorHAnsi"/>
                <w:b/>
                <w:bCs/>
                <w:color w:val="000000"/>
              </w:rPr>
            </w:pPr>
            <w:r>
              <w:rPr>
                <w:rFonts w:asciiTheme="majorHAnsi" w:eastAsia="Times New Roman" w:hAnsiTheme="majorHAnsi" w:cstheme="majorHAnsi"/>
                <w:b/>
                <w:bCs/>
                <w:color w:val="000000"/>
              </w:rPr>
              <w:t>20/07/</w:t>
            </w:r>
            <w:r w:rsidR="00C03EB0" w:rsidRPr="00AC583E">
              <w:rPr>
                <w:rFonts w:asciiTheme="majorHAnsi" w:eastAsia="Times New Roman" w:hAnsiTheme="majorHAnsi" w:cstheme="majorHAnsi"/>
                <w:b/>
                <w:bCs/>
                <w:color w:val="000000"/>
              </w:rPr>
              <w:t>202</w:t>
            </w:r>
            <w:r w:rsidR="00EF28CE" w:rsidRPr="00AC583E">
              <w:rPr>
                <w:rFonts w:asciiTheme="majorHAnsi" w:eastAsia="Times New Roman" w:hAnsiTheme="majorHAnsi" w:cstheme="majorHAnsi"/>
                <w:b/>
                <w:bCs/>
                <w:color w:val="000000"/>
              </w:rPr>
              <w:t>6</w:t>
            </w:r>
          </w:p>
        </w:tc>
        <w:tc>
          <w:tcPr>
            <w:tcW w:w="5183" w:type="dxa"/>
            <w:tcMar>
              <w:top w:w="100" w:type="dxa"/>
              <w:left w:w="100" w:type="dxa"/>
              <w:bottom w:w="100" w:type="dxa"/>
              <w:right w:w="100" w:type="dxa"/>
            </w:tcMar>
          </w:tcPr>
          <w:p w:rsidR="00065AC1" w:rsidRPr="00AC583E" w:rsidRDefault="00EF04F4" w:rsidP="007E4514">
            <w:pPr>
              <w:widowControl w:val="0"/>
              <w:pBdr>
                <w:top w:val="nil"/>
                <w:left w:val="nil"/>
                <w:bottom w:val="nil"/>
                <w:right w:val="nil"/>
                <w:between w:val="nil"/>
              </w:pBdr>
              <w:spacing w:line="240" w:lineRule="auto"/>
              <w:rPr>
                <w:rFonts w:asciiTheme="majorHAnsi" w:eastAsia="Times New Roman" w:hAnsiTheme="majorHAnsi" w:cstheme="majorHAnsi"/>
                <w:b/>
                <w:bCs/>
                <w:color w:val="000000"/>
              </w:rPr>
            </w:pPr>
            <w:r>
              <w:rPr>
                <w:rFonts w:asciiTheme="majorHAnsi" w:eastAsia="Times New Roman" w:hAnsiTheme="majorHAnsi" w:cstheme="majorHAnsi"/>
                <w:b/>
                <w:bCs/>
                <w:color w:val="000000"/>
              </w:rPr>
              <w:t>Cpt-2</w:t>
            </w:r>
            <w:proofErr w:type="gramStart"/>
            <w:r>
              <w:rPr>
                <w:rFonts w:asciiTheme="majorHAnsi" w:eastAsia="Times New Roman" w:hAnsiTheme="majorHAnsi" w:cstheme="majorHAnsi"/>
                <w:b/>
                <w:bCs/>
                <w:color w:val="000000"/>
              </w:rPr>
              <w:t>,Cpt</w:t>
            </w:r>
            <w:proofErr w:type="gramEnd"/>
            <w:r>
              <w:rPr>
                <w:rFonts w:asciiTheme="majorHAnsi" w:eastAsia="Times New Roman" w:hAnsiTheme="majorHAnsi" w:cstheme="majorHAnsi"/>
                <w:b/>
                <w:bCs/>
                <w:color w:val="000000"/>
              </w:rPr>
              <w:t>-4,Cpt-5.</w:t>
            </w:r>
          </w:p>
        </w:tc>
      </w:tr>
      <w:tr w:rsidR="008A4C68" w:rsidRPr="00A21C71" w:rsidTr="00287A9F">
        <w:trPr>
          <w:trHeight w:val="352"/>
        </w:trPr>
        <w:tc>
          <w:tcPr>
            <w:tcW w:w="4164" w:type="dxa"/>
            <w:tcMar>
              <w:top w:w="100" w:type="dxa"/>
              <w:left w:w="100" w:type="dxa"/>
              <w:bottom w:w="100" w:type="dxa"/>
              <w:right w:w="100" w:type="dxa"/>
            </w:tcMar>
          </w:tcPr>
          <w:p w:rsidR="008A4C68" w:rsidRPr="00AC583E" w:rsidRDefault="00C03EB0" w:rsidP="00E65174">
            <w:pPr>
              <w:widowControl w:val="0"/>
              <w:pBdr>
                <w:top w:val="nil"/>
                <w:left w:val="nil"/>
                <w:bottom w:val="nil"/>
                <w:right w:val="nil"/>
                <w:between w:val="nil"/>
              </w:pBdr>
              <w:spacing w:line="240" w:lineRule="auto"/>
              <w:rPr>
                <w:rFonts w:asciiTheme="majorHAnsi" w:eastAsia="Times New Roman" w:hAnsiTheme="majorHAnsi" w:cstheme="majorHAnsi"/>
                <w:b/>
                <w:bCs/>
                <w:color w:val="000000"/>
              </w:rPr>
            </w:pPr>
            <w:r w:rsidRPr="00AC583E">
              <w:rPr>
                <w:rFonts w:asciiTheme="majorHAnsi" w:eastAsia="Times New Roman" w:hAnsiTheme="majorHAnsi" w:cstheme="majorHAnsi"/>
                <w:b/>
                <w:bCs/>
                <w:color w:val="000000"/>
              </w:rPr>
              <w:t xml:space="preserve"> TERM</w:t>
            </w:r>
            <w:r w:rsidR="00E65174">
              <w:rPr>
                <w:rFonts w:asciiTheme="majorHAnsi" w:eastAsia="Times New Roman" w:hAnsiTheme="majorHAnsi" w:cstheme="majorHAnsi"/>
                <w:b/>
                <w:bCs/>
                <w:color w:val="000000"/>
              </w:rPr>
              <w:t xml:space="preserve"> I</w:t>
            </w:r>
            <w:r w:rsidRPr="00AC583E">
              <w:rPr>
                <w:rFonts w:asciiTheme="majorHAnsi" w:eastAsia="Times New Roman" w:hAnsiTheme="majorHAnsi" w:cstheme="majorHAnsi"/>
                <w:b/>
                <w:bCs/>
                <w:color w:val="000000"/>
              </w:rPr>
              <w:t xml:space="preserve"> EXAMINATION </w:t>
            </w:r>
          </w:p>
        </w:tc>
        <w:tc>
          <w:tcPr>
            <w:tcW w:w="1710" w:type="dxa"/>
            <w:tcMar>
              <w:top w:w="100" w:type="dxa"/>
              <w:left w:w="100" w:type="dxa"/>
              <w:bottom w:w="100" w:type="dxa"/>
              <w:right w:w="100" w:type="dxa"/>
            </w:tcMar>
          </w:tcPr>
          <w:p w:rsidR="008A4C68" w:rsidRPr="00AC583E" w:rsidRDefault="00605093">
            <w:pPr>
              <w:widowControl w:val="0"/>
              <w:pBdr>
                <w:top w:val="nil"/>
                <w:left w:val="nil"/>
                <w:bottom w:val="nil"/>
                <w:right w:val="nil"/>
                <w:between w:val="nil"/>
              </w:pBdr>
              <w:spacing w:line="240" w:lineRule="auto"/>
              <w:ind w:left="122"/>
              <w:rPr>
                <w:rFonts w:asciiTheme="majorHAnsi" w:eastAsia="Times New Roman" w:hAnsiTheme="majorHAnsi" w:cstheme="majorHAnsi"/>
                <w:b/>
                <w:bCs/>
                <w:color w:val="000000"/>
              </w:rPr>
            </w:pPr>
            <w:r w:rsidRPr="00AC583E">
              <w:rPr>
                <w:rFonts w:asciiTheme="majorHAnsi" w:eastAsia="Times New Roman" w:hAnsiTheme="majorHAnsi" w:cstheme="majorHAnsi"/>
                <w:b/>
                <w:bCs/>
                <w:color w:val="000000"/>
              </w:rPr>
              <w:t xml:space="preserve">SEPTEMBER </w:t>
            </w:r>
            <w:r w:rsidR="00C03EB0" w:rsidRPr="00AC583E">
              <w:rPr>
                <w:rFonts w:asciiTheme="majorHAnsi" w:eastAsia="Times New Roman" w:hAnsiTheme="majorHAnsi" w:cstheme="majorHAnsi"/>
                <w:b/>
                <w:bCs/>
                <w:color w:val="000000"/>
              </w:rPr>
              <w:t>202</w:t>
            </w:r>
            <w:r w:rsidRPr="00AC583E">
              <w:rPr>
                <w:rFonts w:asciiTheme="majorHAnsi" w:eastAsia="Times New Roman" w:hAnsiTheme="majorHAnsi" w:cstheme="majorHAnsi"/>
                <w:b/>
                <w:bCs/>
                <w:color w:val="000000"/>
              </w:rPr>
              <w:t>6</w:t>
            </w:r>
          </w:p>
        </w:tc>
        <w:tc>
          <w:tcPr>
            <w:tcW w:w="5183" w:type="dxa"/>
            <w:tcMar>
              <w:top w:w="100" w:type="dxa"/>
              <w:left w:w="100" w:type="dxa"/>
              <w:bottom w:w="100" w:type="dxa"/>
              <w:right w:w="100" w:type="dxa"/>
            </w:tcMar>
          </w:tcPr>
          <w:p w:rsidR="006C3D69" w:rsidRPr="00AC583E" w:rsidRDefault="00EF04F4" w:rsidP="00065AC1">
            <w:pPr>
              <w:widowControl w:val="0"/>
              <w:pBdr>
                <w:top w:val="nil"/>
                <w:left w:val="nil"/>
                <w:bottom w:val="nil"/>
                <w:right w:val="nil"/>
                <w:between w:val="nil"/>
              </w:pBdr>
              <w:spacing w:before="73" w:line="240" w:lineRule="auto"/>
              <w:rPr>
                <w:rFonts w:asciiTheme="majorHAnsi" w:eastAsia="Times New Roman" w:hAnsiTheme="majorHAnsi" w:cstheme="majorHAnsi"/>
                <w:b/>
                <w:bCs/>
                <w:color w:val="000000"/>
              </w:rPr>
            </w:pPr>
            <w:r>
              <w:rPr>
                <w:rFonts w:asciiTheme="majorHAnsi" w:eastAsia="Times New Roman" w:hAnsiTheme="majorHAnsi" w:cstheme="majorHAnsi"/>
                <w:b/>
                <w:bCs/>
                <w:color w:val="000000"/>
              </w:rPr>
              <w:t>Cpt-2,Cpt-3</w:t>
            </w:r>
            <w:r w:rsidR="00451A92">
              <w:rPr>
                <w:rFonts w:asciiTheme="majorHAnsi" w:eastAsia="Times New Roman" w:hAnsiTheme="majorHAnsi" w:cstheme="majorHAnsi"/>
                <w:b/>
                <w:bCs/>
                <w:color w:val="000000"/>
              </w:rPr>
              <w:t>,cpt-4,cpt-5,cpt-6,cpt-8</w:t>
            </w:r>
          </w:p>
        </w:tc>
      </w:tr>
      <w:tr w:rsidR="008A4C68" w:rsidRPr="00A21C71" w:rsidTr="001A5973">
        <w:trPr>
          <w:trHeight w:val="802"/>
        </w:trPr>
        <w:tc>
          <w:tcPr>
            <w:tcW w:w="4164" w:type="dxa"/>
            <w:tcMar>
              <w:top w:w="100" w:type="dxa"/>
              <w:left w:w="100" w:type="dxa"/>
              <w:bottom w:w="100" w:type="dxa"/>
              <w:right w:w="100" w:type="dxa"/>
            </w:tcMar>
          </w:tcPr>
          <w:p w:rsidR="008A4C68" w:rsidRPr="00AC583E" w:rsidRDefault="007E4514">
            <w:pPr>
              <w:widowControl w:val="0"/>
              <w:pBdr>
                <w:top w:val="nil"/>
                <w:left w:val="nil"/>
                <w:bottom w:val="nil"/>
                <w:right w:val="nil"/>
                <w:between w:val="nil"/>
              </w:pBdr>
              <w:spacing w:line="240" w:lineRule="auto"/>
              <w:ind w:left="116"/>
              <w:rPr>
                <w:rFonts w:asciiTheme="majorHAnsi" w:eastAsia="Times New Roman" w:hAnsiTheme="majorHAnsi" w:cstheme="majorHAnsi"/>
                <w:b/>
                <w:bCs/>
                <w:color w:val="000000"/>
              </w:rPr>
            </w:pPr>
            <w:r>
              <w:rPr>
                <w:rFonts w:asciiTheme="majorHAnsi" w:eastAsia="Times New Roman" w:hAnsiTheme="majorHAnsi" w:cstheme="majorHAnsi"/>
                <w:b/>
                <w:bCs/>
                <w:color w:val="000000"/>
              </w:rPr>
              <w:t>UNIT TEST-2</w:t>
            </w:r>
          </w:p>
        </w:tc>
        <w:tc>
          <w:tcPr>
            <w:tcW w:w="1710" w:type="dxa"/>
            <w:tcMar>
              <w:top w:w="100" w:type="dxa"/>
              <w:left w:w="100" w:type="dxa"/>
              <w:bottom w:w="100" w:type="dxa"/>
              <w:right w:w="100" w:type="dxa"/>
            </w:tcMar>
          </w:tcPr>
          <w:p w:rsidR="008A4C68" w:rsidRPr="00AC583E" w:rsidRDefault="007E4514">
            <w:pPr>
              <w:widowControl w:val="0"/>
              <w:pBdr>
                <w:top w:val="nil"/>
                <w:left w:val="nil"/>
                <w:bottom w:val="nil"/>
                <w:right w:val="nil"/>
                <w:between w:val="nil"/>
              </w:pBdr>
              <w:spacing w:line="240" w:lineRule="auto"/>
              <w:ind w:left="115"/>
              <w:rPr>
                <w:rFonts w:asciiTheme="majorHAnsi" w:eastAsia="Times New Roman" w:hAnsiTheme="majorHAnsi" w:cstheme="majorHAnsi"/>
                <w:b/>
                <w:bCs/>
                <w:color w:val="000000"/>
              </w:rPr>
            </w:pPr>
            <w:r>
              <w:rPr>
                <w:rFonts w:asciiTheme="majorHAnsi" w:eastAsia="Times New Roman" w:hAnsiTheme="majorHAnsi" w:cstheme="majorHAnsi"/>
                <w:b/>
                <w:bCs/>
                <w:color w:val="000000"/>
              </w:rPr>
              <w:t>7/12/</w:t>
            </w:r>
            <w:r w:rsidR="008D608C" w:rsidRPr="00AC583E">
              <w:rPr>
                <w:rFonts w:asciiTheme="majorHAnsi" w:eastAsia="Times New Roman" w:hAnsiTheme="majorHAnsi" w:cstheme="majorHAnsi"/>
                <w:b/>
                <w:bCs/>
                <w:color w:val="000000"/>
              </w:rPr>
              <w:t>2026</w:t>
            </w:r>
          </w:p>
        </w:tc>
        <w:tc>
          <w:tcPr>
            <w:tcW w:w="5183" w:type="dxa"/>
            <w:tcMar>
              <w:top w:w="100" w:type="dxa"/>
              <w:left w:w="100" w:type="dxa"/>
              <w:bottom w:w="100" w:type="dxa"/>
              <w:right w:w="100" w:type="dxa"/>
            </w:tcMar>
          </w:tcPr>
          <w:p w:rsidR="008A4C68" w:rsidRPr="00AC583E" w:rsidRDefault="00451A92" w:rsidP="00451A92">
            <w:pPr>
              <w:widowControl w:val="0"/>
              <w:pBdr>
                <w:top w:val="nil"/>
                <w:left w:val="nil"/>
                <w:bottom w:val="nil"/>
                <w:right w:val="nil"/>
                <w:between w:val="nil"/>
              </w:pBdr>
              <w:spacing w:before="20" w:line="240" w:lineRule="auto"/>
              <w:rPr>
                <w:rFonts w:asciiTheme="majorHAnsi" w:eastAsia="Times New Roman" w:hAnsiTheme="majorHAnsi" w:cstheme="majorHAnsi"/>
                <w:b/>
                <w:bCs/>
                <w:color w:val="000000"/>
              </w:rPr>
            </w:pPr>
            <w:r>
              <w:rPr>
                <w:rFonts w:asciiTheme="majorHAnsi" w:eastAsia="Times New Roman" w:hAnsiTheme="majorHAnsi" w:cstheme="majorHAnsi"/>
                <w:b/>
                <w:bCs/>
                <w:color w:val="000000"/>
              </w:rPr>
              <w:t>Cpt-6,Cpt-7,Cpt-9,Cpt-11</w:t>
            </w:r>
          </w:p>
        </w:tc>
      </w:tr>
      <w:tr w:rsidR="008A4C68" w:rsidRPr="00A21C71" w:rsidTr="00EF04F4">
        <w:trPr>
          <w:trHeight w:val="737"/>
        </w:trPr>
        <w:tc>
          <w:tcPr>
            <w:tcW w:w="4164" w:type="dxa"/>
            <w:tcMar>
              <w:top w:w="100" w:type="dxa"/>
              <w:left w:w="100" w:type="dxa"/>
              <w:bottom w:w="100" w:type="dxa"/>
              <w:right w:w="100" w:type="dxa"/>
            </w:tcMar>
          </w:tcPr>
          <w:p w:rsidR="008A4C68" w:rsidRPr="00AC583E" w:rsidRDefault="007E4514">
            <w:pPr>
              <w:widowControl w:val="0"/>
              <w:pBdr>
                <w:top w:val="nil"/>
                <w:left w:val="nil"/>
                <w:bottom w:val="nil"/>
                <w:right w:val="nil"/>
                <w:between w:val="nil"/>
              </w:pBdr>
              <w:spacing w:line="240" w:lineRule="auto"/>
              <w:ind w:left="116"/>
              <w:rPr>
                <w:rFonts w:asciiTheme="majorHAnsi" w:eastAsia="Times New Roman" w:hAnsiTheme="majorHAnsi" w:cstheme="majorHAnsi"/>
                <w:b/>
                <w:bCs/>
                <w:color w:val="000000"/>
              </w:rPr>
            </w:pPr>
            <w:r>
              <w:rPr>
                <w:rFonts w:asciiTheme="majorHAnsi" w:eastAsia="Times New Roman" w:hAnsiTheme="majorHAnsi" w:cstheme="majorHAnsi"/>
                <w:b/>
                <w:bCs/>
                <w:color w:val="000000"/>
              </w:rPr>
              <w:t>FINAL EXAMINATION</w:t>
            </w:r>
          </w:p>
        </w:tc>
        <w:tc>
          <w:tcPr>
            <w:tcW w:w="1710" w:type="dxa"/>
            <w:tcMar>
              <w:top w:w="100" w:type="dxa"/>
              <w:left w:w="100" w:type="dxa"/>
              <w:bottom w:w="100" w:type="dxa"/>
              <w:right w:w="100" w:type="dxa"/>
            </w:tcMar>
          </w:tcPr>
          <w:p w:rsidR="008A4C68" w:rsidRPr="00AC583E" w:rsidRDefault="00D76F3B">
            <w:pPr>
              <w:widowControl w:val="0"/>
              <w:pBdr>
                <w:top w:val="nil"/>
                <w:left w:val="nil"/>
                <w:bottom w:val="nil"/>
                <w:right w:val="nil"/>
                <w:between w:val="nil"/>
              </w:pBdr>
              <w:spacing w:line="240" w:lineRule="auto"/>
              <w:ind w:left="116"/>
              <w:rPr>
                <w:rFonts w:asciiTheme="majorHAnsi" w:eastAsia="Times New Roman" w:hAnsiTheme="majorHAnsi" w:cstheme="majorHAnsi"/>
                <w:b/>
                <w:bCs/>
                <w:color w:val="000000"/>
              </w:rPr>
            </w:pPr>
            <w:r>
              <w:rPr>
                <w:rFonts w:asciiTheme="majorHAnsi" w:eastAsia="Times New Roman" w:hAnsiTheme="majorHAnsi" w:cstheme="majorHAnsi"/>
                <w:b/>
                <w:bCs/>
                <w:color w:val="000000"/>
              </w:rPr>
              <w:t>FEBRUARY</w:t>
            </w:r>
            <w:r w:rsidR="00451A92">
              <w:rPr>
                <w:rFonts w:asciiTheme="majorHAnsi" w:eastAsia="Times New Roman" w:hAnsiTheme="majorHAnsi" w:cstheme="majorHAnsi"/>
                <w:b/>
                <w:bCs/>
                <w:color w:val="000000"/>
              </w:rPr>
              <w:t>-March</w:t>
            </w:r>
            <w:r w:rsidR="004D42BB" w:rsidRPr="00AC583E">
              <w:rPr>
                <w:rFonts w:asciiTheme="majorHAnsi" w:eastAsia="Times New Roman" w:hAnsiTheme="majorHAnsi" w:cstheme="majorHAnsi"/>
                <w:b/>
                <w:bCs/>
                <w:color w:val="000000"/>
              </w:rPr>
              <w:t xml:space="preserve"> 2026</w:t>
            </w:r>
          </w:p>
        </w:tc>
        <w:tc>
          <w:tcPr>
            <w:tcW w:w="5183" w:type="dxa"/>
            <w:tcMar>
              <w:top w:w="100" w:type="dxa"/>
              <w:left w:w="100" w:type="dxa"/>
              <w:bottom w:w="100" w:type="dxa"/>
              <w:right w:w="100" w:type="dxa"/>
            </w:tcMar>
          </w:tcPr>
          <w:p w:rsidR="008A4C68" w:rsidRPr="00AC583E" w:rsidRDefault="00451A92">
            <w:pPr>
              <w:widowControl w:val="0"/>
              <w:pBdr>
                <w:top w:val="nil"/>
                <w:left w:val="nil"/>
                <w:bottom w:val="nil"/>
                <w:right w:val="nil"/>
                <w:between w:val="nil"/>
              </w:pBdr>
              <w:spacing w:before="18" w:line="240" w:lineRule="auto"/>
              <w:ind w:left="116"/>
              <w:rPr>
                <w:rFonts w:asciiTheme="majorHAnsi" w:eastAsia="Times New Roman" w:hAnsiTheme="majorHAnsi" w:cstheme="majorHAnsi"/>
                <w:b/>
                <w:bCs/>
                <w:color w:val="000000"/>
              </w:rPr>
            </w:pPr>
            <w:r>
              <w:rPr>
                <w:rFonts w:asciiTheme="majorHAnsi" w:eastAsia="Times New Roman" w:hAnsiTheme="majorHAnsi" w:cstheme="majorHAnsi"/>
                <w:b/>
                <w:bCs/>
                <w:color w:val="000000"/>
              </w:rPr>
              <w:t>Whole Syllabus.</w:t>
            </w:r>
          </w:p>
        </w:tc>
      </w:tr>
    </w:tbl>
    <w:p w:rsidR="008A4C68" w:rsidRDefault="008A4C68" w:rsidP="001A5973">
      <w:pPr>
        <w:widowControl w:val="0"/>
        <w:pBdr>
          <w:top w:val="nil"/>
          <w:left w:val="nil"/>
          <w:bottom w:val="nil"/>
          <w:right w:val="nil"/>
          <w:between w:val="nil"/>
        </w:pBdr>
        <w:rPr>
          <w:color w:val="000000"/>
        </w:rPr>
      </w:pPr>
    </w:p>
    <w:p w:rsidR="008A4C68" w:rsidRDefault="008A4C68" w:rsidP="001A5973">
      <w:pPr>
        <w:widowControl w:val="0"/>
        <w:pBdr>
          <w:top w:val="nil"/>
          <w:left w:val="nil"/>
          <w:bottom w:val="nil"/>
          <w:right w:val="nil"/>
          <w:between w:val="nil"/>
        </w:pBdr>
        <w:rPr>
          <w:color w:val="000000"/>
        </w:rPr>
      </w:pPr>
    </w:p>
    <w:sectPr w:rsidR="008A4C68" w:rsidSect="002445BF">
      <w:pgSz w:w="11900" w:h="16820"/>
      <w:pgMar w:top="330" w:right="490" w:bottom="266" w:left="504" w:header="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38826174-CFFA-46D8-9B70-49B41D18BF62}"/>
  </w:font>
  <w:font w:name="Calibri">
    <w:panose1 w:val="020F0502020204030204"/>
    <w:charset w:val="00"/>
    <w:family w:val="swiss"/>
    <w:pitch w:val="variable"/>
    <w:sig w:usb0="E4002EFF" w:usb1="C200247B" w:usb2="00000009" w:usb3="00000000" w:csb0="000001FF" w:csb1="00000000"/>
    <w:embedRegular r:id="rId2" w:fontKey="{C1737B53-5DBB-4445-B788-887A7E6AE269}"/>
    <w:embedBold r:id="rId3" w:fontKey="{2D1695BE-1AD4-4533-A600-0EEE61BE25DD}"/>
  </w:font>
  <w:font w:name="Cambria">
    <w:panose1 w:val="02040503050406030204"/>
    <w:charset w:val="00"/>
    <w:family w:val="roman"/>
    <w:pitch w:val="variable"/>
    <w:sig w:usb0="E00006FF" w:usb1="420024FF" w:usb2="02000000" w:usb3="00000000" w:csb0="0000019F" w:csb1="00000000"/>
    <w:embedRegular r:id="rId4" w:fontKey="{F221B8A3-479F-4C5B-BBA0-EEF49ED66B67}"/>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153D1"/>
    <w:multiLevelType w:val="hybridMultilevel"/>
    <w:tmpl w:val="8A02D060"/>
    <w:lvl w:ilvl="0" w:tplc="40090001">
      <w:start w:val="1"/>
      <w:numFmt w:val="bullet"/>
      <w:lvlText w:val=""/>
      <w:lvlJc w:val="left"/>
      <w:pPr>
        <w:ind w:left="862" w:hanging="360"/>
      </w:pPr>
      <w:rPr>
        <w:rFonts w:ascii="Symbol" w:hAnsi="Symbol"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8A4C68"/>
    <w:rsid w:val="0004266D"/>
    <w:rsid w:val="00050FF5"/>
    <w:rsid w:val="00065AC1"/>
    <w:rsid w:val="00081354"/>
    <w:rsid w:val="00095282"/>
    <w:rsid w:val="000B786D"/>
    <w:rsid w:val="000D7188"/>
    <w:rsid w:val="000E18E2"/>
    <w:rsid w:val="0013099B"/>
    <w:rsid w:val="00140A80"/>
    <w:rsid w:val="001500F7"/>
    <w:rsid w:val="00163D15"/>
    <w:rsid w:val="001A5973"/>
    <w:rsid w:val="001F1AAF"/>
    <w:rsid w:val="001F7E6D"/>
    <w:rsid w:val="00204630"/>
    <w:rsid w:val="00223BFF"/>
    <w:rsid w:val="002445BF"/>
    <w:rsid w:val="00287A9F"/>
    <w:rsid w:val="002940CE"/>
    <w:rsid w:val="002975F9"/>
    <w:rsid w:val="002D25A5"/>
    <w:rsid w:val="002E7FB5"/>
    <w:rsid w:val="00300C5E"/>
    <w:rsid w:val="00333D9E"/>
    <w:rsid w:val="00363D78"/>
    <w:rsid w:val="003B566F"/>
    <w:rsid w:val="003C381F"/>
    <w:rsid w:val="003E4578"/>
    <w:rsid w:val="003F0CAC"/>
    <w:rsid w:val="0042166B"/>
    <w:rsid w:val="00444DEF"/>
    <w:rsid w:val="00451A92"/>
    <w:rsid w:val="00456A40"/>
    <w:rsid w:val="00485437"/>
    <w:rsid w:val="004B019B"/>
    <w:rsid w:val="004B02D1"/>
    <w:rsid w:val="004B1B26"/>
    <w:rsid w:val="004C79E7"/>
    <w:rsid w:val="004D42BB"/>
    <w:rsid w:val="004F7DCF"/>
    <w:rsid w:val="00507433"/>
    <w:rsid w:val="00524842"/>
    <w:rsid w:val="00536BC7"/>
    <w:rsid w:val="00571547"/>
    <w:rsid w:val="00586836"/>
    <w:rsid w:val="005A2B6C"/>
    <w:rsid w:val="005E3B7B"/>
    <w:rsid w:val="006025F5"/>
    <w:rsid w:val="00605093"/>
    <w:rsid w:val="00606C9F"/>
    <w:rsid w:val="00614DD1"/>
    <w:rsid w:val="00617D98"/>
    <w:rsid w:val="00647358"/>
    <w:rsid w:val="006B223D"/>
    <w:rsid w:val="006C3D69"/>
    <w:rsid w:val="006D5A5F"/>
    <w:rsid w:val="006F1457"/>
    <w:rsid w:val="006F21E5"/>
    <w:rsid w:val="00754C79"/>
    <w:rsid w:val="007723D8"/>
    <w:rsid w:val="00776932"/>
    <w:rsid w:val="007C260F"/>
    <w:rsid w:val="007C7775"/>
    <w:rsid w:val="007E4514"/>
    <w:rsid w:val="007E5CFC"/>
    <w:rsid w:val="00803290"/>
    <w:rsid w:val="008321D5"/>
    <w:rsid w:val="00850538"/>
    <w:rsid w:val="00867FE7"/>
    <w:rsid w:val="0088169E"/>
    <w:rsid w:val="008816CC"/>
    <w:rsid w:val="00881D3B"/>
    <w:rsid w:val="008A030E"/>
    <w:rsid w:val="008A4C68"/>
    <w:rsid w:val="008C69B3"/>
    <w:rsid w:val="008D608C"/>
    <w:rsid w:val="008E0F49"/>
    <w:rsid w:val="008E5AB9"/>
    <w:rsid w:val="008E7AF8"/>
    <w:rsid w:val="0094413C"/>
    <w:rsid w:val="00953C02"/>
    <w:rsid w:val="00976505"/>
    <w:rsid w:val="00997E45"/>
    <w:rsid w:val="009A4999"/>
    <w:rsid w:val="009C7AD7"/>
    <w:rsid w:val="009E70C9"/>
    <w:rsid w:val="00A21C71"/>
    <w:rsid w:val="00A511A5"/>
    <w:rsid w:val="00A663D6"/>
    <w:rsid w:val="00A875D4"/>
    <w:rsid w:val="00A8761F"/>
    <w:rsid w:val="00A92CE9"/>
    <w:rsid w:val="00AB3740"/>
    <w:rsid w:val="00AC583E"/>
    <w:rsid w:val="00AE472A"/>
    <w:rsid w:val="00B57E02"/>
    <w:rsid w:val="00BC6CF1"/>
    <w:rsid w:val="00BD0704"/>
    <w:rsid w:val="00BE08EE"/>
    <w:rsid w:val="00BF0E4F"/>
    <w:rsid w:val="00C03EB0"/>
    <w:rsid w:val="00C05EF6"/>
    <w:rsid w:val="00C875FE"/>
    <w:rsid w:val="00CB53BB"/>
    <w:rsid w:val="00CD2F89"/>
    <w:rsid w:val="00D2317E"/>
    <w:rsid w:val="00D452E9"/>
    <w:rsid w:val="00D5476C"/>
    <w:rsid w:val="00D554A9"/>
    <w:rsid w:val="00D74B2A"/>
    <w:rsid w:val="00D76F3B"/>
    <w:rsid w:val="00D90110"/>
    <w:rsid w:val="00DA6452"/>
    <w:rsid w:val="00DB4A7C"/>
    <w:rsid w:val="00E36682"/>
    <w:rsid w:val="00E61A87"/>
    <w:rsid w:val="00E65174"/>
    <w:rsid w:val="00E76D0F"/>
    <w:rsid w:val="00E907C4"/>
    <w:rsid w:val="00E93BC6"/>
    <w:rsid w:val="00EA24A1"/>
    <w:rsid w:val="00EB21EF"/>
    <w:rsid w:val="00EC6694"/>
    <w:rsid w:val="00ED7728"/>
    <w:rsid w:val="00EE2358"/>
    <w:rsid w:val="00EF04F4"/>
    <w:rsid w:val="00EF28CE"/>
    <w:rsid w:val="00F17110"/>
    <w:rsid w:val="00F21A46"/>
    <w:rsid w:val="00F25684"/>
    <w:rsid w:val="00F439F1"/>
    <w:rsid w:val="00F60F20"/>
    <w:rsid w:val="00FB7EE3"/>
    <w:rsid w:val="00FE5256"/>
    <w:rsid w:val="00FF08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IN" w:eastAsia="en-IN"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5BF"/>
  </w:style>
  <w:style w:type="paragraph" w:styleId="Heading1">
    <w:name w:val="heading 1"/>
    <w:basedOn w:val="Normal"/>
    <w:next w:val="Normal"/>
    <w:uiPriority w:val="9"/>
    <w:qFormat/>
    <w:rsid w:val="002445BF"/>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rsid w:val="002445BF"/>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rsid w:val="002445BF"/>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rsid w:val="002445BF"/>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rsid w:val="002445BF"/>
    <w:pPr>
      <w:keepNext/>
      <w:keepLines/>
      <w:spacing w:before="220" w:after="40"/>
      <w:outlineLvl w:val="4"/>
    </w:pPr>
    <w:rPr>
      <w:b/>
      <w:bCs/>
    </w:rPr>
  </w:style>
  <w:style w:type="paragraph" w:styleId="Heading6">
    <w:name w:val="heading 6"/>
    <w:basedOn w:val="Normal"/>
    <w:next w:val="Normal"/>
    <w:uiPriority w:val="9"/>
    <w:semiHidden/>
    <w:unhideWhenUsed/>
    <w:qFormat/>
    <w:rsid w:val="002445BF"/>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2445BF"/>
    <w:tblPr>
      <w:tblCellMar>
        <w:top w:w="100" w:type="dxa"/>
        <w:left w:w="100" w:type="dxa"/>
        <w:bottom w:w="100" w:type="dxa"/>
        <w:right w:w="100" w:type="dxa"/>
      </w:tblCellMar>
    </w:tblPr>
  </w:style>
  <w:style w:type="paragraph" w:styleId="Title">
    <w:name w:val="Title"/>
    <w:basedOn w:val="Normal"/>
    <w:next w:val="Normal"/>
    <w:uiPriority w:val="10"/>
    <w:qFormat/>
    <w:rsid w:val="002445BF"/>
    <w:pPr>
      <w:keepNext/>
      <w:keepLines/>
      <w:spacing w:before="480" w:after="120"/>
    </w:pPr>
    <w:rPr>
      <w:b/>
      <w:bCs/>
      <w:sz w:val="72"/>
      <w:szCs w:val="72"/>
    </w:rPr>
  </w:style>
  <w:style w:type="paragraph" w:styleId="Subtitle">
    <w:name w:val="Subtitle"/>
    <w:basedOn w:val="Normal"/>
    <w:next w:val="Normal"/>
    <w:uiPriority w:val="11"/>
    <w:qFormat/>
    <w:rsid w:val="002445BF"/>
    <w:pPr>
      <w:keepNext/>
      <w:keepLines/>
      <w:spacing w:before="360" w:after="80"/>
    </w:pPr>
    <w:rPr>
      <w:rFonts w:ascii="Georgia" w:eastAsia="Georgia" w:hAnsi="Georgia" w:cs="Georgia"/>
      <w:i/>
      <w:iCs/>
      <w:color w:val="666666"/>
      <w:sz w:val="48"/>
      <w:szCs w:val="48"/>
    </w:rPr>
  </w:style>
  <w:style w:type="table" w:customStyle="1" w:styleId="a">
    <w:basedOn w:val="TableNormal0"/>
    <w:rsid w:val="002445BF"/>
    <w:tblPr>
      <w:tblStyleRowBandSize w:val="1"/>
      <w:tblStyleColBandSize w:val="1"/>
      <w:tblCellMar>
        <w:top w:w="100" w:type="dxa"/>
        <w:left w:w="100" w:type="dxa"/>
        <w:bottom w:w="100" w:type="dxa"/>
        <w:right w:w="100" w:type="dxa"/>
      </w:tblCellMar>
    </w:tblPr>
  </w:style>
  <w:style w:type="table" w:customStyle="1" w:styleId="a0">
    <w:basedOn w:val="TableNormal0"/>
    <w:rsid w:val="002445BF"/>
    <w:tblPr>
      <w:tblStyleRowBandSize w:val="1"/>
      <w:tblStyleColBandSize w:val="1"/>
      <w:tblCellMar>
        <w:top w:w="100" w:type="dxa"/>
        <w:left w:w="100" w:type="dxa"/>
        <w:bottom w:w="100" w:type="dxa"/>
        <w:right w:w="100" w:type="dxa"/>
      </w:tblCellMar>
    </w:tblPr>
  </w:style>
  <w:style w:type="table" w:customStyle="1" w:styleId="a1">
    <w:basedOn w:val="TableNormal0"/>
    <w:rsid w:val="002445BF"/>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4B019B"/>
    <w:pPr>
      <w:spacing w:line="240" w:lineRule="auto"/>
    </w:pPr>
    <w:rPr>
      <w:rFonts w:ascii="Calibri" w:eastAsia="Times New Roman" w:hAnsi="Calibri" w:cs="Times New Roman"/>
      <w:lang w:val="en-US" w:eastAsia="en-US"/>
    </w:rPr>
  </w:style>
  <w:style w:type="paragraph" w:styleId="ListParagraph">
    <w:name w:val="List Paragraph"/>
    <w:basedOn w:val="Normal"/>
    <w:uiPriority w:val="34"/>
    <w:qFormat/>
    <w:rsid w:val="00B57E02"/>
    <w:pPr>
      <w:ind w:left="720"/>
      <w:contextualSpacing/>
    </w:pPr>
  </w:style>
  <w:style w:type="paragraph" w:customStyle="1" w:styleId="Default">
    <w:name w:val="Default"/>
    <w:rsid w:val="0013099B"/>
    <w:pPr>
      <w:autoSpaceDE w:val="0"/>
      <w:autoSpaceDN w:val="0"/>
      <w:adjustRightInd w:val="0"/>
      <w:spacing w:line="240" w:lineRule="auto"/>
    </w:pPr>
    <w:rPr>
      <w:color w:val="000000"/>
      <w:sz w:val="24"/>
      <w:szCs w:val="24"/>
      <w:lang w:val="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470</Words>
  <Characters>2683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2026-02-21T07:34:00Z</cp:lastPrinted>
  <dcterms:created xsi:type="dcterms:W3CDTF">2026-02-21T07:29:00Z</dcterms:created>
  <dcterms:modified xsi:type="dcterms:W3CDTF">2026-04-28T19:25:00Z</dcterms:modified>
</cp:coreProperties>
</file>